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356" w:rsidRPr="00BB6356" w:rsidRDefault="00BB6356" w:rsidP="00BB6356">
      <w:pPr>
        <w:pStyle w:val="Heading1"/>
        <w:rPr>
          <w:rFonts w:ascii="Arial" w:hAnsi="Arial" w:cs="Arial"/>
          <w:sz w:val="20"/>
          <w:szCs w:val="20"/>
        </w:rPr>
      </w:pPr>
      <w:r w:rsidRPr="00BB6356">
        <w:rPr>
          <w:rFonts w:ascii="Arial" w:hAnsi="Arial" w:cs="Arial"/>
          <w:sz w:val="20"/>
          <w:szCs w:val="20"/>
        </w:rPr>
        <w:t>Project summary</w:t>
      </w:r>
    </w:p>
    <w:p w:rsidR="00BB6356" w:rsidRPr="00BB6356" w:rsidRDefault="00BB6356" w:rsidP="00BB6356">
      <w:pPr>
        <w:rPr>
          <w:rFonts w:ascii="Arial" w:hAnsi="Arial" w:cs="Arial"/>
          <w:sz w:val="20"/>
          <w:szCs w:val="20"/>
        </w:rPr>
      </w:pPr>
    </w:p>
    <w:p w:rsidR="00BB6356" w:rsidRPr="00BB6356" w:rsidRDefault="00BB6356" w:rsidP="00BB6356">
      <w:pPr>
        <w:pStyle w:val="NoSpacing"/>
        <w:jc w:val="both"/>
        <w:rPr>
          <w:rFonts w:ascii="Arial" w:hAnsi="Arial" w:cs="Arial"/>
          <w:sz w:val="20"/>
          <w:szCs w:val="20"/>
        </w:rPr>
      </w:pPr>
      <w:r w:rsidRPr="00BB6356">
        <w:rPr>
          <w:rFonts w:ascii="Arial" w:hAnsi="Arial" w:cs="Arial"/>
          <w:sz w:val="20"/>
          <w:szCs w:val="20"/>
        </w:rPr>
        <w:t xml:space="preserve">Humans are long life exposed to a significant number of chemicals, primarily </w:t>
      </w:r>
      <w:proofErr w:type="gramStart"/>
      <w:r w:rsidRPr="00BB6356">
        <w:rPr>
          <w:rFonts w:ascii="Arial" w:hAnsi="Arial" w:cs="Arial"/>
          <w:sz w:val="20"/>
          <w:szCs w:val="20"/>
        </w:rPr>
        <w:t>as a consequence of</w:t>
      </w:r>
      <w:proofErr w:type="gramEnd"/>
      <w:r w:rsidRPr="00BB6356">
        <w:rPr>
          <w:rFonts w:ascii="Arial" w:hAnsi="Arial" w:cs="Arial"/>
          <w:sz w:val="20"/>
          <w:szCs w:val="20"/>
        </w:rPr>
        <w:t xml:space="preserve"> environmental pollution as well as occupationally.</w:t>
      </w:r>
      <w:r w:rsidRPr="00BB6356">
        <w:rPr>
          <w:rFonts w:ascii="Arial" w:hAnsi="Arial" w:cs="Arial"/>
          <w:b/>
          <w:sz w:val="20"/>
          <w:szCs w:val="20"/>
        </w:rPr>
        <w:t xml:space="preserve"> </w:t>
      </w:r>
    </w:p>
    <w:p w:rsidR="00BB6356" w:rsidRPr="00BB6356" w:rsidRDefault="00BB6356" w:rsidP="00BB6356">
      <w:pPr>
        <w:pStyle w:val="NoSpacing"/>
        <w:jc w:val="both"/>
        <w:rPr>
          <w:rFonts w:ascii="Arial" w:hAnsi="Arial" w:cs="Arial"/>
          <w:sz w:val="20"/>
          <w:szCs w:val="20"/>
        </w:rPr>
      </w:pPr>
      <w:r w:rsidRPr="00BB6356">
        <w:rPr>
          <w:rFonts w:ascii="Arial" w:hAnsi="Arial" w:cs="Arial"/>
          <w:sz w:val="20"/>
          <w:szCs w:val="20"/>
        </w:rPr>
        <w:t>Our research project is directed to investigation of toxic metals and minerals: cadmium (Cd), lead (Pb), mercury (Hg), fluoride (F</w:t>
      </w:r>
      <w:r w:rsidRPr="00BB6356">
        <w:rPr>
          <w:rFonts w:ascii="Arial" w:hAnsi="Arial" w:cs="Arial"/>
          <w:sz w:val="20"/>
          <w:szCs w:val="20"/>
          <w:vertAlign w:val="superscript"/>
        </w:rPr>
        <w:t>-</w:t>
      </w:r>
      <w:r w:rsidRPr="00BB6356">
        <w:rPr>
          <w:rFonts w:ascii="Arial" w:hAnsi="Arial" w:cs="Arial"/>
          <w:sz w:val="20"/>
          <w:szCs w:val="20"/>
        </w:rPr>
        <w:t xml:space="preserve">), persistent organic pollutants: polychlorinated biphenyls (PCB) and polybrominated diphenyl ethers (PBDE) and pesticides: organochlorines and organophosphorus compounds, as well as their mixtures. </w:t>
      </w:r>
    </w:p>
    <w:p w:rsidR="00BB6356" w:rsidRPr="00BB6356" w:rsidRDefault="00BB6356" w:rsidP="00BB6356">
      <w:pPr>
        <w:pStyle w:val="NoSpacing"/>
        <w:jc w:val="both"/>
        <w:rPr>
          <w:rFonts w:ascii="Arial" w:hAnsi="Arial" w:cs="Arial"/>
          <w:sz w:val="20"/>
          <w:szCs w:val="20"/>
        </w:rPr>
      </w:pPr>
      <w:r w:rsidRPr="00BB6356">
        <w:rPr>
          <w:rFonts w:ascii="Arial" w:hAnsi="Arial" w:cs="Arial"/>
          <w:sz w:val="20"/>
          <w:szCs w:val="20"/>
        </w:rPr>
        <w:t xml:space="preserve">Examination of toxicity mechanisms that are under our objectives include evaluation of the influence of chemicals on enzyme activities, hormone homeostasis, interactions between toxic substances and </w:t>
      </w:r>
      <w:proofErr w:type="spellStart"/>
      <w:r w:rsidRPr="00BB6356">
        <w:rPr>
          <w:rFonts w:ascii="Arial" w:hAnsi="Arial" w:cs="Arial"/>
          <w:sz w:val="20"/>
          <w:szCs w:val="20"/>
        </w:rPr>
        <w:t>bioelements</w:t>
      </w:r>
      <w:proofErr w:type="spellEnd"/>
      <w:r w:rsidRPr="00BB6356">
        <w:rPr>
          <w:rFonts w:ascii="Arial" w:hAnsi="Arial" w:cs="Arial"/>
          <w:sz w:val="20"/>
          <w:szCs w:val="20"/>
        </w:rPr>
        <w:t xml:space="preserve">, influence on oxidative stress and antioxidative defense system. Critical toxic effect assessment is of utmost interest for human health risk assessment and represents analysis of points of departure and </w:t>
      </w:r>
      <w:proofErr w:type="gramStart"/>
      <w:r w:rsidRPr="00BB6356">
        <w:rPr>
          <w:rFonts w:ascii="Arial" w:hAnsi="Arial" w:cs="Arial"/>
          <w:sz w:val="20"/>
          <w:szCs w:val="20"/>
        </w:rPr>
        <w:t>health based</w:t>
      </w:r>
      <w:proofErr w:type="gramEnd"/>
      <w:r w:rsidRPr="00BB6356">
        <w:rPr>
          <w:rFonts w:ascii="Arial" w:hAnsi="Arial" w:cs="Arial"/>
          <w:sz w:val="20"/>
          <w:szCs w:val="20"/>
        </w:rPr>
        <w:t xml:space="preserve"> guidance values (i.e. Benchmark dose – BMD) linked to target tissue damages. </w:t>
      </w:r>
    </w:p>
    <w:p w:rsidR="00BB6356" w:rsidRPr="00BB6356" w:rsidRDefault="00BB6356" w:rsidP="00BB6356">
      <w:pPr>
        <w:pStyle w:val="NoSpacing"/>
        <w:jc w:val="both"/>
        <w:rPr>
          <w:rFonts w:ascii="Arial" w:hAnsi="Arial" w:cs="Arial"/>
          <w:sz w:val="20"/>
          <w:szCs w:val="20"/>
        </w:rPr>
      </w:pPr>
      <w:r w:rsidRPr="00BB6356">
        <w:rPr>
          <w:rFonts w:ascii="Arial" w:hAnsi="Arial" w:cs="Arial"/>
          <w:sz w:val="20"/>
          <w:szCs w:val="20"/>
        </w:rPr>
        <w:t xml:space="preserve">Under the frame of the project is also investigation of antidotal efficacy of the two novel oximes, K027 and K203, that can be potentially used in human medicine in the treatment of acute organophosphate poisonings. </w:t>
      </w:r>
    </w:p>
    <w:p w:rsidR="00BB6356" w:rsidRPr="00BB6356" w:rsidRDefault="00BB6356" w:rsidP="00BB6356">
      <w:pPr>
        <w:pStyle w:val="NoSpacing"/>
        <w:jc w:val="both"/>
        <w:rPr>
          <w:rFonts w:ascii="Arial" w:hAnsi="Arial" w:cs="Arial"/>
          <w:sz w:val="20"/>
          <w:szCs w:val="20"/>
        </w:rPr>
      </w:pPr>
      <w:r w:rsidRPr="00BB6356">
        <w:rPr>
          <w:rFonts w:ascii="Arial" w:hAnsi="Arial" w:cs="Arial"/>
          <w:sz w:val="20"/>
          <w:szCs w:val="20"/>
        </w:rPr>
        <w:t xml:space="preserve">Particularly important are those project tasks focused to establish the relationship between exposure to the toxic substances and endocrine disruption, as well as between exposure and carcinogenesis and tumor development. Concerning the specific outcome, along with animal experiments, project activity is monitoring of exposure levels to toxic substances in humans as one of risk factors for the development of certain disease. </w:t>
      </w:r>
    </w:p>
    <w:p w:rsidR="00BB6356" w:rsidRPr="00BB6356" w:rsidRDefault="00BB6356" w:rsidP="00BB6356">
      <w:pPr>
        <w:pStyle w:val="NoSpacing"/>
        <w:jc w:val="both"/>
        <w:rPr>
          <w:rFonts w:ascii="Arial" w:hAnsi="Arial" w:cs="Arial"/>
          <w:sz w:val="20"/>
          <w:szCs w:val="20"/>
        </w:rPr>
      </w:pPr>
    </w:p>
    <w:p w:rsidR="00BB6356" w:rsidRPr="00BB6356" w:rsidRDefault="00BB6356" w:rsidP="00BB6356">
      <w:pPr>
        <w:tabs>
          <w:tab w:val="left" w:pos="10912"/>
        </w:tabs>
        <w:jc w:val="both"/>
        <w:rPr>
          <w:rFonts w:ascii="Arial" w:hAnsi="Arial" w:cs="Arial"/>
          <w:sz w:val="20"/>
          <w:szCs w:val="20"/>
        </w:rPr>
      </w:pPr>
      <w:r w:rsidRPr="00BB6356">
        <w:rPr>
          <w:rStyle w:val="Heading1Char"/>
          <w:rFonts w:ascii="Arial" w:hAnsi="Arial" w:cs="Arial"/>
          <w:sz w:val="20"/>
          <w:szCs w:val="20"/>
        </w:rPr>
        <w:t>Keywords</w:t>
      </w:r>
      <w:r w:rsidRPr="00BB6356">
        <w:rPr>
          <w:rFonts w:ascii="Arial" w:hAnsi="Arial" w:cs="Arial"/>
          <w:b/>
          <w:sz w:val="20"/>
          <w:szCs w:val="20"/>
        </w:rPr>
        <w:t xml:space="preserve">: </w:t>
      </w:r>
      <w:r w:rsidRPr="00BB6356">
        <w:rPr>
          <w:rFonts w:ascii="Arial" w:hAnsi="Arial" w:cs="Arial"/>
          <w:sz w:val="20"/>
          <w:szCs w:val="20"/>
        </w:rPr>
        <w:t xml:space="preserve">toxic metals and minerals, persistent organic pollutants, pesticides, mechanisms of toxicity, antidotal efficacy of K203 and K027, mixture toxicity, interactions, Benchmark dose (BMD), critical toxic effect </w:t>
      </w:r>
    </w:p>
    <w:p w:rsidR="00BB6356" w:rsidRPr="00BB6356" w:rsidRDefault="00BB6356" w:rsidP="00BB6356">
      <w:pPr>
        <w:pStyle w:val="Heading1"/>
        <w:rPr>
          <w:rFonts w:ascii="Arial" w:hAnsi="Arial" w:cs="Arial"/>
          <w:sz w:val="20"/>
          <w:szCs w:val="20"/>
        </w:rPr>
      </w:pPr>
      <w:proofErr w:type="spellStart"/>
      <w:r w:rsidRPr="00BB6356">
        <w:rPr>
          <w:rFonts w:ascii="Arial" w:hAnsi="Arial" w:cs="Arial"/>
          <w:sz w:val="20"/>
          <w:szCs w:val="20"/>
        </w:rPr>
        <w:t>Sažetak</w:t>
      </w:r>
      <w:proofErr w:type="spellEnd"/>
      <w:r w:rsidRPr="00BB6356">
        <w:rPr>
          <w:rFonts w:ascii="Arial" w:hAnsi="Arial" w:cs="Arial"/>
          <w:sz w:val="20"/>
          <w:szCs w:val="20"/>
        </w:rPr>
        <w:t xml:space="preserve"> </w:t>
      </w:r>
      <w:proofErr w:type="spellStart"/>
      <w:r w:rsidRPr="00BB6356">
        <w:rPr>
          <w:rFonts w:ascii="Arial" w:hAnsi="Arial" w:cs="Arial"/>
          <w:sz w:val="20"/>
          <w:szCs w:val="20"/>
        </w:rPr>
        <w:t>projekta</w:t>
      </w:r>
      <w:proofErr w:type="spellEnd"/>
    </w:p>
    <w:p w:rsidR="00BB6356" w:rsidRPr="00BB6356" w:rsidRDefault="00BB6356" w:rsidP="00BB6356">
      <w:pPr>
        <w:rPr>
          <w:rFonts w:ascii="Arial" w:hAnsi="Arial" w:cs="Arial"/>
          <w:sz w:val="20"/>
          <w:szCs w:val="20"/>
        </w:rPr>
      </w:pPr>
    </w:p>
    <w:p w:rsidR="00BB6356" w:rsidRPr="00BB6356" w:rsidRDefault="00BB6356" w:rsidP="00BB6356">
      <w:pPr>
        <w:pStyle w:val="NoSpacing"/>
        <w:jc w:val="both"/>
        <w:rPr>
          <w:rFonts w:ascii="Arial" w:hAnsi="Arial" w:cs="Arial"/>
          <w:sz w:val="20"/>
          <w:szCs w:val="20"/>
        </w:rPr>
      </w:pPr>
      <w:proofErr w:type="spellStart"/>
      <w:r w:rsidRPr="00BB6356">
        <w:rPr>
          <w:rFonts w:ascii="Arial" w:hAnsi="Arial" w:cs="Arial"/>
          <w:sz w:val="20"/>
          <w:szCs w:val="20"/>
        </w:rPr>
        <w:t>Ljudi</w:t>
      </w:r>
      <w:proofErr w:type="spellEnd"/>
      <w:r w:rsidRPr="00BB6356">
        <w:rPr>
          <w:rFonts w:ascii="Arial" w:hAnsi="Arial" w:cs="Arial"/>
          <w:sz w:val="20"/>
          <w:szCs w:val="20"/>
        </w:rPr>
        <w:t xml:space="preserve"> </w:t>
      </w:r>
      <w:proofErr w:type="spellStart"/>
      <w:r w:rsidRPr="00BB6356">
        <w:rPr>
          <w:rFonts w:ascii="Arial" w:hAnsi="Arial" w:cs="Arial"/>
          <w:sz w:val="20"/>
          <w:szCs w:val="20"/>
        </w:rPr>
        <w:t>su</w:t>
      </w:r>
      <w:proofErr w:type="spellEnd"/>
      <w:r w:rsidRPr="00BB6356">
        <w:rPr>
          <w:rFonts w:ascii="Arial" w:hAnsi="Arial" w:cs="Arial"/>
          <w:sz w:val="20"/>
          <w:szCs w:val="20"/>
        </w:rPr>
        <w:t xml:space="preserve"> </w:t>
      </w:r>
      <w:proofErr w:type="spellStart"/>
      <w:r w:rsidRPr="00BB6356">
        <w:rPr>
          <w:rFonts w:ascii="Arial" w:hAnsi="Arial" w:cs="Arial"/>
          <w:sz w:val="20"/>
          <w:szCs w:val="20"/>
        </w:rPr>
        <w:t>celoživotno</w:t>
      </w:r>
      <w:proofErr w:type="spellEnd"/>
      <w:r w:rsidRPr="00BB6356">
        <w:rPr>
          <w:rFonts w:ascii="Arial" w:hAnsi="Arial" w:cs="Arial"/>
          <w:sz w:val="20"/>
          <w:szCs w:val="20"/>
        </w:rPr>
        <w:t xml:space="preserve"> </w:t>
      </w:r>
      <w:proofErr w:type="spellStart"/>
      <w:r w:rsidRPr="00BB6356">
        <w:rPr>
          <w:rFonts w:ascii="Arial" w:hAnsi="Arial" w:cs="Arial"/>
          <w:sz w:val="20"/>
          <w:szCs w:val="20"/>
        </w:rPr>
        <w:t>izloženi</w:t>
      </w:r>
      <w:proofErr w:type="spellEnd"/>
      <w:r w:rsidRPr="00BB6356">
        <w:rPr>
          <w:rFonts w:ascii="Arial" w:hAnsi="Arial" w:cs="Arial"/>
          <w:sz w:val="20"/>
          <w:szCs w:val="20"/>
        </w:rPr>
        <w:t xml:space="preserve"> </w:t>
      </w:r>
      <w:proofErr w:type="spellStart"/>
      <w:r w:rsidRPr="00BB6356">
        <w:rPr>
          <w:rFonts w:ascii="Arial" w:hAnsi="Arial" w:cs="Arial"/>
          <w:sz w:val="20"/>
          <w:szCs w:val="20"/>
        </w:rPr>
        <w:t>značajnom</w:t>
      </w:r>
      <w:proofErr w:type="spellEnd"/>
      <w:r w:rsidRPr="00BB6356">
        <w:rPr>
          <w:rFonts w:ascii="Arial" w:hAnsi="Arial" w:cs="Arial"/>
          <w:sz w:val="20"/>
          <w:szCs w:val="20"/>
        </w:rPr>
        <w:t xml:space="preserve"> </w:t>
      </w:r>
      <w:proofErr w:type="spellStart"/>
      <w:r w:rsidRPr="00BB6356">
        <w:rPr>
          <w:rFonts w:ascii="Arial" w:hAnsi="Arial" w:cs="Arial"/>
          <w:sz w:val="20"/>
          <w:szCs w:val="20"/>
        </w:rPr>
        <w:t>broju</w:t>
      </w:r>
      <w:proofErr w:type="spellEnd"/>
      <w:r w:rsidRPr="00BB6356">
        <w:rPr>
          <w:rFonts w:ascii="Arial" w:hAnsi="Arial" w:cs="Arial"/>
          <w:sz w:val="20"/>
          <w:szCs w:val="20"/>
        </w:rPr>
        <w:t xml:space="preserve"> </w:t>
      </w:r>
      <w:proofErr w:type="spellStart"/>
      <w:r w:rsidRPr="00BB6356">
        <w:rPr>
          <w:rFonts w:ascii="Arial" w:hAnsi="Arial" w:cs="Arial"/>
          <w:sz w:val="20"/>
          <w:szCs w:val="20"/>
        </w:rPr>
        <w:t>toksičnih</w:t>
      </w:r>
      <w:proofErr w:type="spellEnd"/>
      <w:r w:rsidRPr="00BB6356">
        <w:rPr>
          <w:rFonts w:ascii="Arial" w:hAnsi="Arial" w:cs="Arial"/>
          <w:sz w:val="20"/>
          <w:szCs w:val="20"/>
        </w:rPr>
        <w:t xml:space="preserve"> </w:t>
      </w:r>
      <w:proofErr w:type="spellStart"/>
      <w:r w:rsidRPr="00BB6356">
        <w:rPr>
          <w:rFonts w:ascii="Arial" w:hAnsi="Arial" w:cs="Arial"/>
          <w:sz w:val="20"/>
          <w:szCs w:val="20"/>
        </w:rPr>
        <w:t>jedinjenja</w:t>
      </w:r>
      <w:proofErr w:type="spellEnd"/>
      <w:r w:rsidRPr="00BB6356">
        <w:rPr>
          <w:rFonts w:ascii="Arial" w:hAnsi="Arial" w:cs="Arial"/>
          <w:sz w:val="20"/>
          <w:szCs w:val="20"/>
        </w:rPr>
        <w:t xml:space="preserve">, </w:t>
      </w:r>
      <w:proofErr w:type="spellStart"/>
      <w:r w:rsidRPr="00BB6356">
        <w:rPr>
          <w:rFonts w:ascii="Arial" w:hAnsi="Arial" w:cs="Arial"/>
          <w:sz w:val="20"/>
          <w:szCs w:val="20"/>
        </w:rPr>
        <w:t>primarno</w:t>
      </w:r>
      <w:proofErr w:type="spellEnd"/>
      <w:r w:rsidRPr="00BB6356">
        <w:rPr>
          <w:rFonts w:ascii="Arial" w:hAnsi="Arial" w:cs="Arial"/>
          <w:sz w:val="20"/>
          <w:szCs w:val="20"/>
        </w:rPr>
        <w:t xml:space="preserve"> </w:t>
      </w:r>
      <w:proofErr w:type="spellStart"/>
      <w:r w:rsidRPr="00BB6356">
        <w:rPr>
          <w:rFonts w:ascii="Arial" w:hAnsi="Arial" w:cs="Arial"/>
          <w:sz w:val="20"/>
          <w:szCs w:val="20"/>
        </w:rPr>
        <w:t>kao</w:t>
      </w:r>
      <w:proofErr w:type="spellEnd"/>
      <w:r w:rsidRPr="00BB6356">
        <w:rPr>
          <w:rFonts w:ascii="Arial" w:hAnsi="Arial" w:cs="Arial"/>
          <w:sz w:val="20"/>
          <w:szCs w:val="20"/>
        </w:rPr>
        <w:t xml:space="preserve"> </w:t>
      </w:r>
      <w:proofErr w:type="spellStart"/>
      <w:r w:rsidRPr="00BB6356">
        <w:rPr>
          <w:rFonts w:ascii="Arial" w:hAnsi="Arial" w:cs="Arial"/>
          <w:sz w:val="20"/>
          <w:szCs w:val="20"/>
        </w:rPr>
        <w:t>posledica</w:t>
      </w:r>
      <w:proofErr w:type="spellEnd"/>
      <w:r w:rsidRPr="00BB6356">
        <w:rPr>
          <w:rFonts w:ascii="Arial" w:hAnsi="Arial" w:cs="Arial"/>
          <w:sz w:val="20"/>
          <w:szCs w:val="20"/>
        </w:rPr>
        <w:t xml:space="preserve"> </w:t>
      </w:r>
      <w:proofErr w:type="spellStart"/>
      <w:r w:rsidRPr="00BB6356">
        <w:rPr>
          <w:rFonts w:ascii="Arial" w:hAnsi="Arial" w:cs="Arial"/>
          <w:sz w:val="20"/>
          <w:szCs w:val="20"/>
        </w:rPr>
        <w:t>zagađenja</w:t>
      </w:r>
      <w:proofErr w:type="spellEnd"/>
      <w:r w:rsidRPr="00BB6356">
        <w:rPr>
          <w:rFonts w:ascii="Arial" w:hAnsi="Arial" w:cs="Arial"/>
          <w:sz w:val="20"/>
          <w:szCs w:val="20"/>
        </w:rPr>
        <w:t xml:space="preserve"> </w:t>
      </w:r>
      <w:proofErr w:type="spellStart"/>
      <w:r w:rsidRPr="00BB6356">
        <w:rPr>
          <w:rFonts w:ascii="Arial" w:hAnsi="Arial" w:cs="Arial"/>
          <w:sz w:val="20"/>
          <w:szCs w:val="20"/>
        </w:rPr>
        <w:t>životne</w:t>
      </w:r>
      <w:proofErr w:type="spellEnd"/>
      <w:r w:rsidRPr="00BB6356">
        <w:rPr>
          <w:rFonts w:ascii="Arial" w:hAnsi="Arial" w:cs="Arial"/>
          <w:sz w:val="20"/>
          <w:szCs w:val="20"/>
        </w:rPr>
        <w:t xml:space="preserve"> </w:t>
      </w:r>
      <w:proofErr w:type="spellStart"/>
      <w:r w:rsidRPr="00BB6356">
        <w:rPr>
          <w:rFonts w:ascii="Arial" w:hAnsi="Arial" w:cs="Arial"/>
          <w:sz w:val="20"/>
          <w:szCs w:val="20"/>
        </w:rPr>
        <w:t>sredine</w:t>
      </w:r>
      <w:proofErr w:type="spellEnd"/>
      <w:r w:rsidRPr="00BB6356">
        <w:rPr>
          <w:rFonts w:ascii="Arial" w:hAnsi="Arial" w:cs="Arial"/>
          <w:sz w:val="20"/>
          <w:szCs w:val="20"/>
        </w:rPr>
        <w:t xml:space="preserve">, </w:t>
      </w:r>
      <w:proofErr w:type="spellStart"/>
      <w:r w:rsidRPr="00BB6356">
        <w:rPr>
          <w:rFonts w:ascii="Arial" w:hAnsi="Arial" w:cs="Arial"/>
          <w:sz w:val="20"/>
          <w:szCs w:val="20"/>
        </w:rPr>
        <w:t>ali</w:t>
      </w:r>
      <w:proofErr w:type="spellEnd"/>
      <w:r w:rsidRPr="00BB6356">
        <w:rPr>
          <w:rFonts w:ascii="Arial" w:hAnsi="Arial" w:cs="Arial"/>
          <w:sz w:val="20"/>
          <w:szCs w:val="20"/>
        </w:rPr>
        <w:t xml:space="preserve"> i </w:t>
      </w:r>
      <w:proofErr w:type="spellStart"/>
      <w:r w:rsidRPr="00BB6356">
        <w:rPr>
          <w:rFonts w:ascii="Arial" w:hAnsi="Arial" w:cs="Arial"/>
          <w:sz w:val="20"/>
          <w:szCs w:val="20"/>
        </w:rPr>
        <w:t>usled</w:t>
      </w:r>
      <w:proofErr w:type="spellEnd"/>
      <w:r w:rsidRPr="00BB6356">
        <w:rPr>
          <w:rFonts w:ascii="Arial" w:hAnsi="Arial" w:cs="Arial"/>
          <w:sz w:val="20"/>
          <w:szCs w:val="20"/>
        </w:rPr>
        <w:t xml:space="preserve"> </w:t>
      </w:r>
      <w:proofErr w:type="spellStart"/>
      <w:r w:rsidRPr="00BB6356">
        <w:rPr>
          <w:rFonts w:ascii="Arial" w:hAnsi="Arial" w:cs="Arial"/>
          <w:sz w:val="20"/>
          <w:szCs w:val="20"/>
        </w:rPr>
        <w:t>profesionalne</w:t>
      </w:r>
      <w:proofErr w:type="spellEnd"/>
      <w:r w:rsidRPr="00BB6356">
        <w:rPr>
          <w:rFonts w:ascii="Arial" w:hAnsi="Arial" w:cs="Arial"/>
          <w:sz w:val="20"/>
          <w:szCs w:val="20"/>
        </w:rPr>
        <w:t xml:space="preserve"> </w:t>
      </w:r>
      <w:proofErr w:type="spellStart"/>
      <w:r w:rsidRPr="00BB6356">
        <w:rPr>
          <w:rFonts w:ascii="Arial" w:hAnsi="Arial" w:cs="Arial"/>
          <w:sz w:val="20"/>
          <w:szCs w:val="20"/>
        </w:rPr>
        <w:t>ekspozicije</w:t>
      </w:r>
      <w:proofErr w:type="spellEnd"/>
      <w:r w:rsidRPr="00BB6356">
        <w:rPr>
          <w:rFonts w:ascii="Arial" w:hAnsi="Arial" w:cs="Arial"/>
          <w:sz w:val="20"/>
          <w:szCs w:val="20"/>
        </w:rPr>
        <w:t xml:space="preserve">. </w:t>
      </w:r>
    </w:p>
    <w:p w:rsidR="00BB6356" w:rsidRPr="00BB6356" w:rsidRDefault="00BB6356" w:rsidP="00BB6356">
      <w:pPr>
        <w:pStyle w:val="NoSpacing"/>
        <w:jc w:val="both"/>
        <w:rPr>
          <w:rFonts w:ascii="Arial" w:hAnsi="Arial" w:cs="Arial"/>
          <w:sz w:val="20"/>
          <w:szCs w:val="20"/>
        </w:rPr>
      </w:pPr>
      <w:proofErr w:type="spellStart"/>
      <w:r w:rsidRPr="00BB6356">
        <w:rPr>
          <w:rFonts w:ascii="Arial" w:hAnsi="Arial" w:cs="Arial"/>
          <w:sz w:val="20"/>
          <w:szCs w:val="20"/>
        </w:rPr>
        <w:t>Istraživanja</w:t>
      </w:r>
      <w:proofErr w:type="spellEnd"/>
      <w:r w:rsidRPr="00BB6356">
        <w:rPr>
          <w:rFonts w:ascii="Arial" w:hAnsi="Arial" w:cs="Arial"/>
          <w:sz w:val="20"/>
          <w:szCs w:val="20"/>
        </w:rPr>
        <w:t xml:space="preserve"> </w:t>
      </w:r>
      <w:proofErr w:type="spellStart"/>
      <w:r w:rsidRPr="00BB6356">
        <w:rPr>
          <w:rFonts w:ascii="Arial" w:hAnsi="Arial" w:cs="Arial"/>
          <w:sz w:val="20"/>
          <w:szCs w:val="20"/>
        </w:rPr>
        <w:t>našeg</w:t>
      </w:r>
      <w:proofErr w:type="spellEnd"/>
      <w:r w:rsidRPr="00BB6356">
        <w:rPr>
          <w:rFonts w:ascii="Arial" w:hAnsi="Arial" w:cs="Arial"/>
          <w:sz w:val="20"/>
          <w:szCs w:val="20"/>
        </w:rPr>
        <w:t xml:space="preserve"> </w:t>
      </w:r>
      <w:proofErr w:type="spellStart"/>
      <w:r w:rsidRPr="00BB6356">
        <w:rPr>
          <w:rFonts w:ascii="Arial" w:hAnsi="Arial" w:cs="Arial"/>
          <w:sz w:val="20"/>
          <w:szCs w:val="20"/>
        </w:rPr>
        <w:t>tima</w:t>
      </w:r>
      <w:proofErr w:type="spellEnd"/>
      <w:r w:rsidRPr="00BB6356">
        <w:rPr>
          <w:rFonts w:ascii="Arial" w:hAnsi="Arial" w:cs="Arial"/>
          <w:sz w:val="20"/>
          <w:szCs w:val="20"/>
        </w:rPr>
        <w:t xml:space="preserve"> </w:t>
      </w:r>
      <w:proofErr w:type="spellStart"/>
      <w:r w:rsidRPr="00BB6356">
        <w:rPr>
          <w:rFonts w:ascii="Arial" w:hAnsi="Arial" w:cs="Arial"/>
          <w:sz w:val="20"/>
          <w:szCs w:val="20"/>
        </w:rPr>
        <w:t>usmerena</w:t>
      </w:r>
      <w:proofErr w:type="spellEnd"/>
      <w:r w:rsidRPr="00BB6356">
        <w:rPr>
          <w:rFonts w:ascii="Arial" w:hAnsi="Arial" w:cs="Arial"/>
          <w:sz w:val="20"/>
          <w:szCs w:val="20"/>
        </w:rPr>
        <w:t xml:space="preserve"> </w:t>
      </w:r>
      <w:proofErr w:type="spellStart"/>
      <w:r w:rsidRPr="00BB6356">
        <w:rPr>
          <w:rFonts w:ascii="Arial" w:hAnsi="Arial" w:cs="Arial"/>
          <w:sz w:val="20"/>
          <w:szCs w:val="20"/>
        </w:rPr>
        <w:t>su</w:t>
      </w:r>
      <w:proofErr w:type="spellEnd"/>
      <w:r w:rsidRPr="00BB6356">
        <w:rPr>
          <w:rFonts w:ascii="Arial" w:hAnsi="Arial" w:cs="Arial"/>
          <w:sz w:val="20"/>
          <w:szCs w:val="20"/>
        </w:rPr>
        <w:t xml:space="preserve"> </w:t>
      </w:r>
      <w:proofErr w:type="spellStart"/>
      <w:r w:rsidRPr="00BB6356">
        <w:rPr>
          <w:rFonts w:ascii="Arial" w:hAnsi="Arial" w:cs="Arial"/>
          <w:sz w:val="20"/>
          <w:szCs w:val="20"/>
        </w:rPr>
        <w:t>na</w:t>
      </w:r>
      <w:proofErr w:type="spellEnd"/>
      <w:r w:rsidRPr="00BB6356">
        <w:rPr>
          <w:rFonts w:ascii="Arial" w:hAnsi="Arial" w:cs="Arial"/>
          <w:sz w:val="20"/>
          <w:szCs w:val="20"/>
        </w:rPr>
        <w:t xml:space="preserve"> </w:t>
      </w:r>
      <w:proofErr w:type="spellStart"/>
      <w:r w:rsidRPr="00BB6356">
        <w:rPr>
          <w:rFonts w:ascii="Arial" w:hAnsi="Arial" w:cs="Arial"/>
          <w:sz w:val="20"/>
          <w:szCs w:val="20"/>
        </w:rPr>
        <w:t>ispitivanja</w:t>
      </w:r>
      <w:proofErr w:type="spellEnd"/>
      <w:r w:rsidRPr="00BB6356">
        <w:rPr>
          <w:rFonts w:ascii="Arial" w:hAnsi="Arial" w:cs="Arial"/>
          <w:sz w:val="20"/>
          <w:szCs w:val="20"/>
        </w:rPr>
        <w:t xml:space="preserve"> </w:t>
      </w:r>
      <w:proofErr w:type="spellStart"/>
      <w:r w:rsidRPr="00BB6356">
        <w:rPr>
          <w:rFonts w:ascii="Arial" w:hAnsi="Arial" w:cs="Arial"/>
          <w:sz w:val="20"/>
          <w:szCs w:val="20"/>
        </w:rPr>
        <w:t>toksičnosti</w:t>
      </w:r>
      <w:proofErr w:type="spellEnd"/>
      <w:r w:rsidRPr="00BB6356">
        <w:rPr>
          <w:rFonts w:ascii="Arial" w:hAnsi="Arial" w:cs="Arial"/>
          <w:sz w:val="20"/>
          <w:szCs w:val="20"/>
        </w:rPr>
        <w:t xml:space="preserve"> </w:t>
      </w:r>
      <w:proofErr w:type="spellStart"/>
      <w:r w:rsidRPr="00BB6356">
        <w:rPr>
          <w:rFonts w:ascii="Arial" w:hAnsi="Arial" w:cs="Arial"/>
          <w:sz w:val="20"/>
          <w:szCs w:val="20"/>
        </w:rPr>
        <w:t>metala</w:t>
      </w:r>
      <w:proofErr w:type="spellEnd"/>
      <w:r w:rsidRPr="00BB6356">
        <w:rPr>
          <w:rFonts w:ascii="Arial" w:hAnsi="Arial" w:cs="Arial"/>
          <w:sz w:val="20"/>
          <w:szCs w:val="20"/>
        </w:rPr>
        <w:t xml:space="preserve"> i </w:t>
      </w:r>
      <w:proofErr w:type="spellStart"/>
      <w:r w:rsidRPr="00BB6356">
        <w:rPr>
          <w:rFonts w:ascii="Arial" w:hAnsi="Arial" w:cs="Arial"/>
          <w:sz w:val="20"/>
          <w:szCs w:val="20"/>
        </w:rPr>
        <w:t>mineralnih</w:t>
      </w:r>
      <w:proofErr w:type="spellEnd"/>
      <w:r w:rsidRPr="00BB6356">
        <w:rPr>
          <w:rFonts w:ascii="Arial" w:hAnsi="Arial" w:cs="Arial"/>
          <w:sz w:val="20"/>
          <w:szCs w:val="20"/>
        </w:rPr>
        <w:t xml:space="preserve"> </w:t>
      </w:r>
      <w:proofErr w:type="spellStart"/>
      <w:r w:rsidRPr="00BB6356">
        <w:rPr>
          <w:rFonts w:ascii="Arial" w:hAnsi="Arial" w:cs="Arial"/>
          <w:sz w:val="20"/>
          <w:szCs w:val="20"/>
        </w:rPr>
        <w:t>otrova</w:t>
      </w:r>
      <w:proofErr w:type="spellEnd"/>
      <w:r w:rsidRPr="00BB6356">
        <w:rPr>
          <w:rFonts w:ascii="Arial" w:hAnsi="Arial" w:cs="Arial"/>
          <w:sz w:val="20"/>
          <w:szCs w:val="20"/>
        </w:rPr>
        <w:t xml:space="preserve">: </w:t>
      </w:r>
      <w:proofErr w:type="spellStart"/>
      <w:r w:rsidRPr="00BB6356">
        <w:rPr>
          <w:rFonts w:ascii="Arial" w:hAnsi="Arial" w:cs="Arial"/>
          <w:sz w:val="20"/>
          <w:szCs w:val="20"/>
        </w:rPr>
        <w:t>kadmijumu</w:t>
      </w:r>
      <w:proofErr w:type="spellEnd"/>
      <w:r w:rsidRPr="00BB6356">
        <w:rPr>
          <w:rFonts w:ascii="Arial" w:hAnsi="Arial" w:cs="Arial"/>
          <w:sz w:val="20"/>
          <w:szCs w:val="20"/>
        </w:rPr>
        <w:t xml:space="preserve"> (Cd), </w:t>
      </w:r>
      <w:proofErr w:type="spellStart"/>
      <w:r w:rsidRPr="00BB6356">
        <w:rPr>
          <w:rFonts w:ascii="Arial" w:hAnsi="Arial" w:cs="Arial"/>
          <w:sz w:val="20"/>
          <w:szCs w:val="20"/>
        </w:rPr>
        <w:t>olovu</w:t>
      </w:r>
      <w:proofErr w:type="spellEnd"/>
      <w:r w:rsidRPr="00BB6356">
        <w:rPr>
          <w:rFonts w:ascii="Arial" w:hAnsi="Arial" w:cs="Arial"/>
          <w:sz w:val="20"/>
          <w:szCs w:val="20"/>
        </w:rPr>
        <w:t xml:space="preserve"> (Pb), </w:t>
      </w:r>
      <w:proofErr w:type="spellStart"/>
      <w:r w:rsidRPr="00BB6356">
        <w:rPr>
          <w:rFonts w:ascii="Arial" w:hAnsi="Arial" w:cs="Arial"/>
          <w:sz w:val="20"/>
          <w:szCs w:val="20"/>
        </w:rPr>
        <w:t>živi</w:t>
      </w:r>
      <w:proofErr w:type="spellEnd"/>
      <w:r w:rsidRPr="00BB6356">
        <w:rPr>
          <w:rFonts w:ascii="Arial" w:hAnsi="Arial" w:cs="Arial"/>
          <w:sz w:val="20"/>
          <w:szCs w:val="20"/>
        </w:rPr>
        <w:t xml:space="preserve"> (Hg), </w:t>
      </w:r>
      <w:proofErr w:type="spellStart"/>
      <w:r w:rsidRPr="00BB6356">
        <w:rPr>
          <w:rFonts w:ascii="Arial" w:hAnsi="Arial" w:cs="Arial"/>
          <w:sz w:val="20"/>
          <w:szCs w:val="20"/>
        </w:rPr>
        <w:t>fluoridima</w:t>
      </w:r>
      <w:proofErr w:type="spellEnd"/>
      <w:r w:rsidRPr="00BB6356">
        <w:rPr>
          <w:rFonts w:ascii="Arial" w:hAnsi="Arial" w:cs="Arial"/>
          <w:sz w:val="20"/>
          <w:szCs w:val="20"/>
        </w:rPr>
        <w:t xml:space="preserve"> (-F</w:t>
      </w:r>
      <w:r w:rsidRPr="00BB6356">
        <w:rPr>
          <w:rFonts w:ascii="Arial" w:hAnsi="Arial" w:cs="Arial"/>
          <w:sz w:val="20"/>
          <w:szCs w:val="20"/>
          <w:vertAlign w:val="superscript"/>
        </w:rPr>
        <w:t>-</w:t>
      </w:r>
      <w:r w:rsidRPr="00BB6356">
        <w:rPr>
          <w:rFonts w:ascii="Arial" w:hAnsi="Arial" w:cs="Arial"/>
          <w:sz w:val="20"/>
          <w:szCs w:val="20"/>
        </w:rPr>
        <w:t xml:space="preserve">), </w:t>
      </w:r>
      <w:proofErr w:type="spellStart"/>
      <w:r w:rsidRPr="00BB6356">
        <w:rPr>
          <w:rFonts w:ascii="Arial" w:hAnsi="Arial" w:cs="Arial"/>
          <w:sz w:val="20"/>
          <w:szCs w:val="20"/>
        </w:rPr>
        <w:t>perzistentnih</w:t>
      </w:r>
      <w:proofErr w:type="spellEnd"/>
      <w:r w:rsidRPr="00BB6356">
        <w:rPr>
          <w:rFonts w:ascii="Arial" w:hAnsi="Arial" w:cs="Arial"/>
          <w:sz w:val="20"/>
          <w:szCs w:val="20"/>
        </w:rPr>
        <w:t xml:space="preserve"> </w:t>
      </w:r>
      <w:proofErr w:type="spellStart"/>
      <w:r w:rsidRPr="00BB6356">
        <w:rPr>
          <w:rFonts w:ascii="Arial" w:hAnsi="Arial" w:cs="Arial"/>
          <w:sz w:val="20"/>
          <w:szCs w:val="20"/>
        </w:rPr>
        <w:t>organskih</w:t>
      </w:r>
      <w:proofErr w:type="spellEnd"/>
      <w:r w:rsidRPr="00BB6356">
        <w:rPr>
          <w:rFonts w:ascii="Arial" w:hAnsi="Arial" w:cs="Arial"/>
          <w:sz w:val="20"/>
          <w:szCs w:val="20"/>
        </w:rPr>
        <w:t xml:space="preserve"> </w:t>
      </w:r>
      <w:proofErr w:type="spellStart"/>
      <w:r w:rsidRPr="00BB6356">
        <w:rPr>
          <w:rFonts w:ascii="Arial" w:hAnsi="Arial" w:cs="Arial"/>
          <w:sz w:val="20"/>
          <w:szCs w:val="20"/>
        </w:rPr>
        <w:t>zagađivača</w:t>
      </w:r>
      <w:proofErr w:type="spellEnd"/>
      <w:r w:rsidRPr="00BB6356">
        <w:rPr>
          <w:rFonts w:ascii="Arial" w:hAnsi="Arial" w:cs="Arial"/>
          <w:sz w:val="20"/>
          <w:szCs w:val="20"/>
        </w:rPr>
        <w:t xml:space="preserve">: </w:t>
      </w:r>
      <w:proofErr w:type="spellStart"/>
      <w:r w:rsidRPr="00BB6356">
        <w:rPr>
          <w:rFonts w:ascii="Arial" w:hAnsi="Arial" w:cs="Arial"/>
          <w:sz w:val="20"/>
          <w:szCs w:val="20"/>
        </w:rPr>
        <w:t>polihlorovanih</w:t>
      </w:r>
      <w:proofErr w:type="spellEnd"/>
      <w:r w:rsidRPr="00BB6356">
        <w:rPr>
          <w:rFonts w:ascii="Arial" w:hAnsi="Arial" w:cs="Arial"/>
          <w:sz w:val="20"/>
          <w:szCs w:val="20"/>
        </w:rPr>
        <w:t xml:space="preserve"> </w:t>
      </w:r>
      <w:proofErr w:type="spellStart"/>
      <w:r w:rsidRPr="00BB6356">
        <w:rPr>
          <w:rFonts w:ascii="Arial" w:hAnsi="Arial" w:cs="Arial"/>
          <w:sz w:val="20"/>
          <w:szCs w:val="20"/>
        </w:rPr>
        <w:t>bifenila</w:t>
      </w:r>
      <w:proofErr w:type="spellEnd"/>
      <w:r w:rsidRPr="00BB6356">
        <w:rPr>
          <w:rFonts w:ascii="Arial" w:hAnsi="Arial" w:cs="Arial"/>
          <w:sz w:val="20"/>
          <w:szCs w:val="20"/>
        </w:rPr>
        <w:t xml:space="preserve"> (PCB) i </w:t>
      </w:r>
      <w:proofErr w:type="spellStart"/>
      <w:r w:rsidRPr="00BB6356">
        <w:rPr>
          <w:rFonts w:ascii="Arial" w:hAnsi="Arial" w:cs="Arial"/>
          <w:sz w:val="20"/>
          <w:szCs w:val="20"/>
        </w:rPr>
        <w:t>polibromovanih</w:t>
      </w:r>
      <w:proofErr w:type="spellEnd"/>
      <w:r w:rsidRPr="00BB6356">
        <w:rPr>
          <w:rFonts w:ascii="Arial" w:hAnsi="Arial" w:cs="Arial"/>
          <w:sz w:val="20"/>
          <w:szCs w:val="20"/>
        </w:rPr>
        <w:t xml:space="preserve"> </w:t>
      </w:r>
      <w:proofErr w:type="spellStart"/>
      <w:r w:rsidRPr="00BB6356">
        <w:rPr>
          <w:rFonts w:ascii="Arial" w:hAnsi="Arial" w:cs="Arial"/>
          <w:sz w:val="20"/>
          <w:szCs w:val="20"/>
        </w:rPr>
        <w:t>difeniletara</w:t>
      </w:r>
      <w:proofErr w:type="spellEnd"/>
      <w:r w:rsidRPr="00BB6356">
        <w:rPr>
          <w:rFonts w:ascii="Arial" w:hAnsi="Arial" w:cs="Arial"/>
          <w:sz w:val="20"/>
          <w:szCs w:val="20"/>
        </w:rPr>
        <w:t xml:space="preserve"> (PBDE) i </w:t>
      </w:r>
      <w:proofErr w:type="spellStart"/>
      <w:r w:rsidRPr="00BB6356">
        <w:rPr>
          <w:rFonts w:ascii="Arial" w:hAnsi="Arial" w:cs="Arial"/>
          <w:sz w:val="20"/>
          <w:szCs w:val="20"/>
        </w:rPr>
        <w:t>pesticida</w:t>
      </w:r>
      <w:proofErr w:type="spellEnd"/>
      <w:r w:rsidRPr="00BB6356">
        <w:rPr>
          <w:rFonts w:ascii="Arial" w:hAnsi="Arial" w:cs="Arial"/>
          <w:sz w:val="20"/>
          <w:szCs w:val="20"/>
        </w:rPr>
        <w:t xml:space="preserve">: </w:t>
      </w:r>
      <w:proofErr w:type="spellStart"/>
      <w:r w:rsidRPr="00BB6356">
        <w:rPr>
          <w:rFonts w:ascii="Arial" w:hAnsi="Arial" w:cs="Arial"/>
          <w:sz w:val="20"/>
          <w:szCs w:val="20"/>
        </w:rPr>
        <w:t>ogranohlorna</w:t>
      </w:r>
      <w:proofErr w:type="spellEnd"/>
      <w:r w:rsidRPr="00BB6356">
        <w:rPr>
          <w:rFonts w:ascii="Arial" w:hAnsi="Arial" w:cs="Arial"/>
          <w:sz w:val="20"/>
          <w:szCs w:val="20"/>
        </w:rPr>
        <w:t xml:space="preserve"> i </w:t>
      </w:r>
      <w:proofErr w:type="spellStart"/>
      <w:r w:rsidRPr="00BB6356">
        <w:rPr>
          <w:rFonts w:ascii="Arial" w:hAnsi="Arial" w:cs="Arial"/>
          <w:sz w:val="20"/>
          <w:szCs w:val="20"/>
        </w:rPr>
        <w:t>organoforsforna</w:t>
      </w:r>
      <w:proofErr w:type="spellEnd"/>
      <w:r w:rsidRPr="00BB6356">
        <w:rPr>
          <w:rFonts w:ascii="Arial" w:hAnsi="Arial" w:cs="Arial"/>
          <w:sz w:val="20"/>
          <w:szCs w:val="20"/>
        </w:rPr>
        <w:t xml:space="preserve"> </w:t>
      </w:r>
      <w:proofErr w:type="spellStart"/>
      <w:r w:rsidRPr="00BB6356">
        <w:rPr>
          <w:rFonts w:ascii="Arial" w:hAnsi="Arial" w:cs="Arial"/>
          <w:sz w:val="20"/>
          <w:szCs w:val="20"/>
        </w:rPr>
        <w:t>jedninjenja</w:t>
      </w:r>
      <w:proofErr w:type="spellEnd"/>
      <w:r w:rsidRPr="00BB6356">
        <w:rPr>
          <w:rFonts w:ascii="Arial" w:hAnsi="Arial" w:cs="Arial"/>
          <w:sz w:val="20"/>
          <w:szCs w:val="20"/>
        </w:rPr>
        <w:t xml:space="preserve">, </w:t>
      </w:r>
      <w:proofErr w:type="spellStart"/>
      <w:r w:rsidRPr="00BB6356">
        <w:rPr>
          <w:rFonts w:ascii="Arial" w:hAnsi="Arial" w:cs="Arial"/>
          <w:sz w:val="20"/>
          <w:szCs w:val="20"/>
        </w:rPr>
        <w:t>kao</w:t>
      </w:r>
      <w:proofErr w:type="spellEnd"/>
      <w:r w:rsidRPr="00BB6356">
        <w:rPr>
          <w:rFonts w:ascii="Arial" w:hAnsi="Arial" w:cs="Arial"/>
          <w:sz w:val="20"/>
          <w:szCs w:val="20"/>
        </w:rPr>
        <w:t xml:space="preserve"> i </w:t>
      </w:r>
      <w:proofErr w:type="spellStart"/>
      <w:r w:rsidRPr="00BB6356">
        <w:rPr>
          <w:rFonts w:ascii="Arial" w:hAnsi="Arial" w:cs="Arial"/>
          <w:sz w:val="20"/>
          <w:szCs w:val="20"/>
        </w:rPr>
        <w:t>njihovih</w:t>
      </w:r>
      <w:proofErr w:type="spellEnd"/>
      <w:r w:rsidRPr="00BB6356">
        <w:rPr>
          <w:rFonts w:ascii="Arial" w:hAnsi="Arial" w:cs="Arial"/>
          <w:sz w:val="20"/>
          <w:szCs w:val="20"/>
        </w:rPr>
        <w:t xml:space="preserve"> </w:t>
      </w:r>
      <w:proofErr w:type="spellStart"/>
      <w:r w:rsidRPr="00BB6356">
        <w:rPr>
          <w:rFonts w:ascii="Arial" w:hAnsi="Arial" w:cs="Arial"/>
          <w:sz w:val="20"/>
          <w:szCs w:val="20"/>
        </w:rPr>
        <w:t>smeša</w:t>
      </w:r>
      <w:proofErr w:type="spellEnd"/>
      <w:r w:rsidRPr="00BB6356">
        <w:rPr>
          <w:rFonts w:ascii="Arial" w:hAnsi="Arial" w:cs="Arial"/>
          <w:sz w:val="20"/>
          <w:szCs w:val="20"/>
        </w:rPr>
        <w:t xml:space="preserve">. </w:t>
      </w:r>
      <w:proofErr w:type="spellStart"/>
      <w:r w:rsidRPr="00BB6356">
        <w:rPr>
          <w:rFonts w:ascii="Arial" w:hAnsi="Arial" w:cs="Arial"/>
          <w:sz w:val="20"/>
          <w:szCs w:val="20"/>
        </w:rPr>
        <w:t>Mehanizmi</w:t>
      </w:r>
      <w:proofErr w:type="spellEnd"/>
      <w:r w:rsidRPr="00BB6356">
        <w:rPr>
          <w:rFonts w:ascii="Arial" w:hAnsi="Arial" w:cs="Arial"/>
          <w:sz w:val="20"/>
          <w:szCs w:val="20"/>
        </w:rPr>
        <w:t xml:space="preserve"> </w:t>
      </w:r>
      <w:proofErr w:type="spellStart"/>
      <w:r w:rsidRPr="00BB6356">
        <w:rPr>
          <w:rFonts w:ascii="Arial" w:hAnsi="Arial" w:cs="Arial"/>
          <w:sz w:val="20"/>
          <w:szCs w:val="20"/>
        </w:rPr>
        <w:t>toksičnosti</w:t>
      </w:r>
      <w:proofErr w:type="spellEnd"/>
      <w:r w:rsidRPr="00BB6356">
        <w:rPr>
          <w:rFonts w:ascii="Arial" w:hAnsi="Arial" w:cs="Arial"/>
          <w:sz w:val="20"/>
          <w:szCs w:val="20"/>
        </w:rPr>
        <w:t xml:space="preserve"> </w:t>
      </w:r>
      <w:proofErr w:type="spellStart"/>
      <w:r w:rsidRPr="00BB6356">
        <w:rPr>
          <w:rFonts w:ascii="Arial" w:hAnsi="Arial" w:cs="Arial"/>
          <w:sz w:val="20"/>
          <w:szCs w:val="20"/>
        </w:rPr>
        <w:t>koje</w:t>
      </w:r>
      <w:proofErr w:type="spellEnd"/>
      <w:r w:rsidRPr="00BB6356">
        <w:rPr>
          <w:rFonts w:ascii="Arial" w:hAnsi="Arial" w:cs="Arial"/>
          <w:sz w:val="20"/>
          <w:szCs w:val="20"/>
        </w:rPr>
        <w:t xml:space="preserve"> </w:t>
      </w:r>
      <w:proofErr w:type="spellStart"/>
      <w:r w:rsidRPr="00BB6356">
        <w:rPr>
          <w:rFonts w:ascii="Arial" w:hAnsi="Arial" w:cs="Arial"/>
          <w:sz w:val="20"/>
          <w:szCs w:val="20"/>
        </w:rPr>
        <w:t>istražujemo</w:t>
      </w:r>
      <w:proofErr w:type="spellEnd"/>
      <w:r w:rsidRPr="00BB6356">
        <w:rPr>
          <w:rFonts w:ascii="Arial" w:hAnsi="Arial" w:cs="Arial"/>
          <w:sz w:val="20"/>
          <w:szCs w:val="20"/>
        </w:rPr>
        <w:t xml:space="preserve"> </w:t>
      </w:r>
      <w:proofErr w:type="spellStart"/>
      <w:r w:rsidRPr="00BB6356">
        <w:rPr>
          <w:rFonts w:ascii="Arial" w:hAnsi="Arial" w:cs="Arial"/>
          <w:sz w:val="20"/>
          <w:szCs w:val="20"/>
        </w:rPr>
        <w:t>obuhvataju</w:t>
      </w:r>
      <w:proofErr w:type="spellEnd"/>
      <w:r w:rsidRPr="00BB6356">
        <w:rPr>
          <w:rFonts w:ascii="Arial" w:hAnsi="Arial" w:cs="Arial"/>
          <w:sz w:val="20"/>
          <w:szCs w:val="20"/>
        </w:rPr>
        <w:t xml:space="preserve"> </w:t>
      </w:r>
      <w:proofErr w:type="spellStart"/>
      <w:r w:rsidRPr="00BB6356">
        <w:rPr>
          <w:rFonts w:ascii="Arial" w:hAnsi="Arial" w:cs="Arial"/>
          <w:sz w:val="20"/>
          <w:szCs w:val="20"/>
        </w:rPr>
        <w:t>dejstvo</w:t>
      </w:r>
      <w:proofErr w:type="spellEnd"/>
      <w:r w:rsidRPr="00BB6356">
        <w:rPr>
          <w:rFonts w:ascii="Arial" w:hAnsi="Arial" w:cs="Arial"/>
          <w:sz w:val="20"/>
          <w:szCs w:val="20"/>
        </w:rPr>
        <w:t xml:space="preserve"> </w:t>
      </w:r>
      <w:proofErr w:type="spellStart"/>
      <w:r w:rsidRPr="00BB6356">
        <w:rPr>
          <w:rFonts w:ascii="Arial" w:hAnsi="Arial" w:cs="Arial"/>
          <w:sz w:val="20"/>
          <w:szCs w:val="20"/>
        </w:rPr>
        <w:t>na</w:t>
      </w:r>
      <w:proofErr w:type="spellEnd"/>
      <w:r w:rsidRPr="00BB6356">
        <w:rPr>
          <w:rFonts w:ascii="Arial" w:hAnsi="Arial" w:cs="Arial"/>
          <w:sz w:val="20"/>
          <w:szCs w:val="20"/>
        </w:rPr>
        <w:t xml:space="preserve"> </w:t>
      </w:r>
      <w:proofErr w:type="spellStart"/>
      <w:r w:rsidRPr="00BB6356">
        <w:rPr>
          <w:rFonts w:ascii="Arial" w:hAnsi="Arial" w:cs="Arial"/>
          <w:sz w:val="20"/>
          <w:szCs w:val="20"/>
        </w:rPr>
        <w:t>enzimsku</w:t>
      </w:r>
      <w:proofErr w:type="spellEnd"/>
      <w:r w:rsidRPr="00BB6356">
        <w:rPr>
          <w:rFonts w:ascii="Arial" w:hAnsi="Arial" w:cs="Arial"/>
          <w:sz w:val="20"/>
          <w:szCs w:val="20"/>
        </w:rPr>
        <w:t xml:space="preserve"> </w:t>
      </w:r>
      <w:proofErr w:type="spellStart"/>
      <w:r w:rsidRPr="00BB6356">
        <w:rPr>
          <w:rFonts w:ascii="Arial" w:hAnsi="Arial" w:cs="Arial"/>
          <w:sz w:val="20"/>
          <w:szCs w:val="20"/>
        </w:rPr>
        <w:t>aktivnost</w:t>
      </w:r>
      <w:proofErr w:type="spellEnd"/>
      <w:r w:rsidRPr="00BB6356">
        <w:rPr>
          <w:rFonts w:ascii="Arial" w:hAnsi="Arial" w:cs="Arial"/>
          <w:sz w:val="20"/>
          <w:szCs w:val="20"/>
        </w:rPr>
        <w:t xml:space="preserve">, </w:t>
      </w:r>
      <w:proofErr w:type="spellStart"/>
      <w:r w:rsidRPr="00BB6356">
        <w:rPr>
          <w:rFonts w:ascii="Arial" w:hAnsi="Arial" w:cs="Arial"/>
          <w:sz w:val="20"/>
          <w:szCs w:val="20"/>
        </w:rPr>
        <w:t>homeostazu</w:t>
      </w:r>
      <w:proofErr w:type="spellEnd"/>
      <w:r w:rsidRPr="00BB6356">
        <w:rPr>
          <w:rFonts w:ascii="Arial" w:hAnsi="Arial" w:cs="Arial"/>
          <w:sz w:val="20"/>
          <w:szCs w:val="20"/>
        </w:rPr>
        <w:t xml:space="preserve"> </w:t>
      </w:r>
      <w:proofErr w:type="spellStart"/>
      <w:r w:rsidRPr="00BB6356">
        <w:rPr>
          <w:rFonts w:ascii="Arial" w:hAnsi="Arial" w:cs="Arial"/>
          <w:sz w:val="20"/>
          <w:szCs w:val="20"/>
        </w:rPr>
        <w:t>hormona</w:t>
      </w:r>
      <w:proofErr w:type="spellEnd"/>
      <w:r w:rsidRPr="00BB6356">
        <w:rPr>
          <w:rFonts w:ascii="Arial" w:hAnsi="Arial" w:cs="Arial"/>
          <w:sz w:val="20"/>
          <w:szCs w:val="20"/>
        </w:rPr>
        <w:t xml:space="preserve">, </w:t>
      </w:r>
      <w:proofErr w:type="spellStart"/>
      <w:r w:rsidRPr="00BB6356">
        <w:rPr>
          <w:rFonts w:ascii="Arial" w:hAnsi="Arial" w:cs="Arial"/>
          <w:sz w:val="20"/>
          <w:szCs w:val="20"/>
        </w:rPr>
        <w:t>interakcije</w:t>
      </w:r>
      <w:proofErr w:type="spellEnd"/>
      <w:r w:rsidRPr="00BB6356">
        <w:rPr>
          <w:rFonts w:ascii="Arial" w:hAnsi="Arial" w:cs="Arial"/>
          <w:sz w:val="20"/>
          <w:szCs w:val="20"/>
        </w:rPr>
        <w:t xml:space="preserve"> </w:t>
      </w:r>
      <w:proofErr w:type="spellStart"/>
      <w:r w:rsidRPr="00BB6356">
        <w:rPr>
          <w:rFonts w:ascii="Arial" w:hAnsi="Arial" w:cs="Arial"/>
          <w:sz w:val="20"/>
          <w:szCs w:val="20"/>
        </w:rPr>
        <w:t>toksičnih</w:t>
      </w:r>
      <w:proofErr w:type="spellEnd"/>
      <w:r w:rsidRPr="00BB6356">
        <w:rPr>
          <w:rFonts w:ascii="Arial" w:hAnsi="Arial" w:cs="Arial"/>
          <w:sz w:val="20"/>
          <w:szCs w:val="20"/>
        </w:rPr>
        <w:t xml:space="preserve"> </w:t>
      </w:r>
      <w:proofErr w:type="spellStart"/>
      <w:r w:rsidRPr="00BB6356">
        <w:rPr>
          <w:rFonts w:ascii="Arial" w:hAnsi="Arial" w:cs="Arial"/>
          <w:sz w:val="20"/>
          <w:szCs w:val="20"/>
        </w:rPr>
        <w:t>supstanci</w:t>
      </w:r>
      <w:proofErr w:type="spellEnd"/>
      <w:r w:rsidRPr="00BB6356">
        <w:rPr>
          <w:rFonts w:ascii="Arial" w:hAnsi="Arial" w:cs="Arial"/>
          <w:sz w:val="20"/>
          <w:szCs w:val="20"/>
        </w:rPr>
        <w:t xml:space="preserve"> </w:t>
      </w:r>
      <w:proofErr w:type="spellStart"/>
      <w:r w:rsidRPr="00BB6356">
        <w:rPr>
          <w:rFonts w:ascii="Arial" w:hAnsi="Arial" w:cs="Arial"/>
          <w:sz w:val="20"/>
          <w:szCs w:val="20"/>
        </w:rPr>
        <w:t>sa</w:t>
      </w:r>
      <w:proofErr w:type="spellEnd"/>
      <w:r w:rsidRPr="00BB6356">
        <w:rPr>
          <w:rFonts w:ascii="Arial" w:hAnsi="Arial" w:cs="Arial"/>
          <w:sz w:val="20"/>
          <w:szCs w:val="20"/>
        </w:rPr>
        <w:t xml:space="preserve"> </w:t>
      </w:r>
      <w:proofErr w:type="spellStart"/>
      <w:r w:rsidRPr="00BB6356">
        <w:rPr>
          <w:rFonts w:ascii="Arial" w:hAnsi="Arial" w:cs="Arial"/>
          <w:sz w:val="20"/>
          <w:szCs w:val="20"/>
        </w:rPr>
        <w:t>bioelemenatima</w:t>
      </w:r>
      <w:proofErr w:type="spellEnd"/>
      <w:r w:rsidRPr="00BB6356">
        <w:rPr>
          <w:rFonts w:ascii="Arial" w:hAnsi="Arial" w:cs="Arial"/>
          <w:sz w:val="20"/>
          <w:szCs w:val="20"/>
        </w:rPr>
        <w:t xml:space="preserve">, </w:t>
      </w:r>
      <w:proofErr w:type="spellStart"/>
      <w:r w:rsidRPr="00BB6356">
        <w:rPr>
          <w:rFonts w:ascii="Arial" w:hAnsi="Arial" w:cs="Arial"/>
          <w:sz w:val="20"/>
          <w:szCs w:val="20"/>
        </w:rPr>
        <w:t>uticaj</w:t>
      </w:r>
      <w:proofErr w:type="spellEnd"/>
      <w:r w:rsidRPr="00BB6356">
        <w:rPr>
          <w:rFonts w:ascii="Arial" w:hAnsi="Arial" w:cs="Arial"/>
          <w:sz w:val="20"/>
          <w:szCs w:val="20"/>
        </w:rPr>
        <w:t xml:space="preserve"> </w:t>
      </w:r>
      <w:proofErr w:type="spellStart"/>
      <w:r w:rsidRPr="00BB6356">
        <w:rPr>
          <w:rFonts w:ascii="Arial" w:hAnsi="Arial" w:cs="Arial"/>
          <w:sz w:val="20"/>
          <w:szCs w:val="20"/>
        </w:rPr>
        <w:t>na</w:t>
      </w:r>
      <w:proofErr w:type="spellEnd"/>
      <w:r w:rsidRPr="00BB6356">
        <w:rPr>
          <w:rFonts w:ascii="Arial" w:hAnsi="Arial" w:cs="Arial"/>
          <w:sz w:val="20"/>
          <w:szCs w:val="20"/>
        </w:rPr>
        <w:t xml:space="preserve"> </w:t>
      </w:r>
      <w:proofErr w:type="spellStart"/>
      <w:r w:rsidRPr="00BB6356">
        <w:rPr>
          <w:rFonts w:ascii="Arial" w:hAnsi="Arial" w:cs="Arial"/>
          <w:sz w:val="20"/>
          <w:szCs w:val="20"/>
        </w:rPr>
        <w:t>oksidativni</w:t>
      </w:r>
      <w:proofErr w:type="spellEnd"/>
      <w:r w:rsidRPr="00BB6356">
        <w:rPr>
          <w:rFonts w:ascii="Arial" w:hAnsi="Arial" w:cs="Arial"/>
          <w:sz w:val="20"/>
          <w:szCs w:val="20"/>
        </w:rPr>
        <w:t xml:space="preserve"> </w:t>
      </w:r>
      <w:proofErr w:type="spellStart"/>
      <w:r w:rsidRPr="00BB6356">
        <w:rPr>
          <w:rFonts w:ascii="Arial" w:hAnsi="Arial" w:cs="Arial"/>
          <w:sz w:val="20"/>
          <w:szCs w:val="20"/>
        </w:rPr>
        <w:t>stres</w:t>
      </w:r>
      <w:proofErr w:type="spellEnd"/>
      <w:r w:rsidRPr="00BB6356">
        <w:rPr>
          <w:rFonts w:ascii="Arial" w:hAnsi="Arial" w:cs="Arial"/>
          <w:sz w:val="20"/>
          <w:szCs w:val="20"/>
        </w:rPr>
        <w:t xml:space="preserve"> i </w:t>
      </w:r>
      <w:proofErr w:type="spellStart"/>
      <w:r w:rsidRPr="00BB6356">
        <w:rPr>
          <w:rFonts w:ascii="Arial" w:hAnsi="Arial" w:cs="Arial"/>
          <w:sz w:val="20"/>
          <w:szCs w:val="20"/>
        </w:rPr>
        <w:t>antioksidativnu</w:t>
      </w:r>
      <w:proofErr w:type="spellEnd"/>
      <w:r w:rsidRPr="00BB6356">
        <w:rPr>
          <w:rFonts w:ascii="Arial" w:hAnsi="Arial" w:cs="Arial"/>
          <w:sz w:val="20"/>
          <w:szCs w:val="20"/>
        </w:rPr>
        <w:t xml:space="preserve"> </w:t>
      </w:r>
      <w:proofErr w:type="spellStart"/>
      <w:r w:rsidRPr="00BB6356">
        <w:rPr>
          <w:rFonts w:ascii="Arial" w:hAnsi="Arial" w:cs="Arial"/>
          <w:sz w:val="20"/>
          <w:szCs w:val="20"/>
        </w:rPr>
        <w:t>zaštitu</w:t>
      </w:r>
      <w:proofErr w:type="spellEnd"/>
      <w:r w:rsidRPr="00BB6356">
        <w:rPr>
          <w:rFonts w:ascii="Arial" w:hAnsi="Arial" w:cs="Arial"/>
          <w:sz w:val="20"/>
          <w:szCs w:val="20"/>
        </w:rPr>
        <w:t xml:space="preserve">. </w:t>
      </w:r>
      <w:proofErr w:type="spellStart"/>
      <w:r w:rsidRPr="00BB6356">
        <w:rPr>
          <w:rFonts w:ascii="Arial" w:hAnsi="Arial" w:cs="Arial"/>
          <w:sz w:val="20"/>
          <w:szCs w:val="20"/>
        </w:rPr>
        <w:t>Procena</w:t>
      </w:r>
      <w:proofErr w:type="spellEnd"/>
      <w:r w:rsidRPr="00BB6356">
        <w:rPr>
          <w:rFonts w:ascii="Arial" w:hAnsi="Arial" w:cs="Arial"/>
          <w:sz w:val="20"/>
          <w:szCs w:val="20"/>
        </w:rPr>
        <w:t xml:space="preserve"> </w:t>
      </w:r>
      <w:proofErr w:type="spellStart"/>
      <w:r w:rsidRPr="00BB6356">
        <w:rPr>
          <w:rFonts w:ascii="Arial" w:hAnsi="Arial" w:cs="Arial"/>
          <w:sz w:val="20"/>
          <w:szCs w:val="20"/>
        </w:rPr>
        <w:t>kritičnog</w:t>
      </w:r>
      <w:proofErr w:type="spellEnd"/>
      <w:r w:rsidRPr="00BB6356">
        <w:rPr>
          <w:rFonts w:ascii="Arial" w:hAnsi="Arial" w:cs="Arial"/>
          <w:sz w:val="20"/>
          <w:szCs w:val="20"/>
        </w:rPr>
        <w:t xml:space="preserve"> </w:t>
      </w:r>
      <w:proofErr w:type="spellStart"/>
      <w:r w:rsidRPr="00BB6356">
        <w:rPr>
          <w:rFonts w:ascii="Arial" w:hAnsi="Arial" w:cs="Arial"/>
          <w:sz w:val="20"/>
          <w:szCs w:val="20"/>
        </w:rPr>
        <w:t>toksičnog</w:t>
      </w:r>
      <w:proofErr w:type="spellEnd"/>
      <w:r w:rsidRPr="00BB6356">
        <w:rPr>
          <w:rFonts w:ascii="Arial" w:hAnsi="Arial" w:cs="Arial"/>
          <w:sz w:val="20"/>
          <w:szCs w:val="20"/>
        </w:rPr>
        <w:t xml:space="preserve"> </w:t>
      </w:r>
      <w:proofErr w:type="spellStart"/>
      <w:r w:rsidRPr="00BB6356">
        <w:rPr>
          <w:rFonts w:ascii="Arial" w:hAnsi="Arial" w:cs="Arial"/>
          <w:sz w:val="20"/>
          <w:szCs w:val="20"/>
        </w:rPr>
        <w:t>efekta</w:t>
      </w:r>
      <w:proofErr w:type="spellEnd"/>
      <w:r w:rsidRPr="00BB6356">
        <w:rPr>
          <w:rFonts w:ascii="Arial" w:hAnsi="Arial" w:cs="Arial"/>
          <w:sz w:val="20"/>
          <w:szCs w:val="20"/>
        </w:rPr>
        <w:t xml:space="preserve"> je od </w:t>
      </w:r>
      <w:proofErr w:type="spellStart"/>
      <w:r w:rsidRPr="00BB6356">
        <w:rPr>
          <w:rFonts w:ascii="Arial" w:hAnsi="Arial" w:cs="Arial"/>
          <w:sz w:val="20"/>
          <w:szCs w:val="20"/>
        </w:rPr>
        <w:t>primarnog</w:t>
      </w:r>
      <w:proofErr w:type="spellEnd"/>
      <w:r w:rsidRPr="00BB6356">
        <w:rPr>
          <w:rFonts w:ascii="Arial" w:hAnsi="Arial" w:cs="Arial"/>
          <w:sz w:val="20"/>
          <w:szCs w:val="20"/>
        </w:rPr>
        <w:t xml:space="preserve"> </w:t>
      </w:r>
      <w:proofErr w:type="spellStart"/>
      <w:r w:rsidRPr="00BB6356">
        <w:rPr>
          <w:rFonts w:ascii="Arial" w:hAnsi="Arial" w:cs="Arial"/>
          <w:sz w:val="20"/>
          <w:szCs w:val="20"/>
        </w:rPr>
        <w:t>interesa</w:t>
      </w:r>
      <w:proofErr w:type="spellEnd"/>
      <w:r w:rsidRPr="00BB6356">
        <w:rPr>
          <w:rFonts w:ascii="Arial" w:hAnsi="Arial" w:cs="Arial"/>
          <w:sz w:val="20"/>
          <w:szCs w:val="20"/>
        </w:rPr>
        <w:t xml:space="preserve"> za </w:t>
      </w:r>
      <w:proofErr w:type="spellStart"/>
      <w:r w:rsidRPr="00BB6356">
        <w:rPr>
          <w:rFonts w:ascii="Arial" w:hAnsi="Arial" w:cs="Arial"/>
          <w:sz w:val="20"/>
          <w:szCs w:val="20"/>
        </w:rPr>
        <w:t>procenu</w:t>
      </w:r>
      <w:proofErr w:type="spellEnd"/>
      <w:r w:rsidRPr="00BB6356">
        <w:rPr>
          <w:rFonts w:ascii="Arial" w:hAnsi="Arial" w:cs="Arial"/>
          <w:sz w:val="20"/>
          <w:szCs w:val="20"/>
        </w:rPr>
        <w:t xml:space="preserve"> </w:t>
      </w:r>
      <w:proofErr w:type="spellStart"/>
      <w:r w:rsidRPr="00BB6356">
        <w:rPr>
          <w:rFonts w:ascii="Arial" w:hAnsi="Arial" w:cs="Arial"/>
          <w:sz w:val="20"/>
          <w:szCs w:val="20"/>
        </w:rPr>
        <w:t>rizika</w:t>
      </w:r>
      <w:proofErr w:type="spellEnd"/>
      <w:r w:rsidRPr="00BB6356">
        <w:rPr>
          <w:rFonts w:ascii="Arial" w:hAnsi="Arial" w:cs="Arial"/>
          <w:sz w:val="20"/>
          <w:szCs w:val="20"/>
        </w:rPr>
        <w:t xml:space="preserve"> po </w:t>
      </w:r>
      <w:proofErr w:type="spellStart"/>
      <w:r w:rsidRPr="00BB6356">
        <w:rPr>
          <w:rFonts w:ascii="Arial" w:hAnsi="Arial" w:cs="Arial"/>
          <w:sz w:val="20"/>
          <w:szCs w:val="20"/>
        </w:rPr>
        <w:t>zdravlje</w:t>
      </w:r>
      <w:proofErr w:type="spellEnd"/>
      <w:r w:rsidRPr="00BB6356">
        <w:rPr>
          <w:rFonts w:ascii="Arial" w:hAnsi="Arial" w:cs="Arial"/>
          <w:sz w:val="20"/>
          <w:szCs w:val="20"/>
        </w:rPr>
        <w:t xml:space="preserve"> </w:t>
      </w:r>
      <w:proofErr w:type="spellStart"/>
      <w:r w:rsidRPr="00BB6356">
        <w:rPr>
          <w:rFonts w:ascii="Arial" w:hAnsi="Arial" w:cs="Arial"/>
          <w:sz w:val="20"/>
          <w:szCs w:val="20"/>
        </w:rPr>
        <w:t>ljudi</w:t>
      </w:r>
      <w:proofErr w:type="spellEnd"/>
      <w:r w:rsidRPr="00BB6356">
        <w:rPr>
          <w:rFonts w:ascii="Arial" w:hAnsi="Arial" w:cs="Arial"/>
          <w:sz w:val="20"/>
          <w:szCs w:val="20"/>
        </w:rPr>
        <w:t xml:space="preserve"> i </w:t>
      </w:r>
      <w:proofErr w:type="spellStart"/>
      <w:r w:rsidRPr="00BB6356">
        <w:rPr>
          <w:rFonts w:ascii="Arial" w:hAnsi="Arial" w:cs="Arial"/>
          <w:sz w:val="20"/>
          <w:szCs w:val="20"/>
        </w:rPr>
        <w:t>uključuje</w:t>
      </w:r>
      <w:proofErr w:type="spellEnd"/>
      <w:r w:rsidRPr="00BB6356">
        <w:rPr>
          <w:rFonts w:ascii="Arial" w:hAnsi="Arial" w:cs="Arial"/>
          <w:sz w:val="20"/>
          <w:szCs w:val="20"/>
        </w:rPr>
        <w:t xml:space="preserve"> </w:t>
      </w:r>
      <w:proofErr w:type="spellStart"/>
      <w:r w:rsidRPr="00BB6356">
        <w:rPr>
          <w:rFonts w:ascii="Arial" w:hAnsi="Arial" w:cs="Arial"/>
          <w:sz w:val="20"/>
          <w:szCs w:val="20"/>
        </w:rPr>
        <w:t>analizu</w:t>
      </w:r>
      <w:proofErr w:type="spellEnd"/>
      <w:r w:rsidRPr="00BB6356">
        <w:rPr>
          <w:rFonts w:ascii="Arial" w:hAnsi="Arial" w:cs="Arial"/>
          <w:sz w:val="20"/>
          <w:szCs w:val="20"/>
        </w:rPr>
        <w:t xml:space="preserve"> </w:t>
      </w:r>
      <w:proofErr w:type="spellStart"/>
      <w:r w:rsidRPr="00BB6356">
        <w:rPr>
          <w:rFonts w:ascii="Arial" w:hAnsi="Arial" w:cs="Arial"/>
          <w:sz w:val="20"/>
          <w:szCs w:val="20"/>
        </w:rPr>
        <w:t>odgovarajućih</w:t>
      </w:r>
      <w:proofErr w:type="spellEnd"/>
      <w:r w:rsidRPr="00BB6356">
        <w:rPr>
          <w:rFonts w:ascii="Arial" w:hAnsi="Arial" w:cs="Arial"/>
          <w:sz w:val="20"/>
          <w:szCs w:val="20"/>
        </w:rPr>
        <w:t xml:space="preserve"> </w:t>
      </w:r>
      <w:proofErr w:type="spellStart"/>
      <w:r w:rsidRPr="00BB6356">
        <w:rPr>
          <w:rFonts w:ascii="Arial" w:hAnsi="Arial" w:cs="Arial"/>
          <w:sz w:val="20"/>
          <w:szCs w:val="20"/>
        </w:rPr>
        <w:t>doznih</w:t>
      </w:r>
      <w:proofErr w:type="spellEnd"/>
      <w:r w:rsidRPr="00BB6356">
        <w:rPr>
          <w:rFonts w:ascii="Arial" w:hAnsi="Arial" w:cs="Arial"/>
          <w:sz w:val="20"/>
          <w:szCs w:val="20"/>
        </w:rPr>
        <w:t xml:space="preserve"> </w:t>
      </w:r>
      <w:proofErr w:type="spellStart"/>
      <w:r w:rsidRPr="00BB6356">
        <w:rPr>
          <w:rFonts w:ascii="Arial" w:hAnsi="Arial" w:cs="Arial"/>
          <w:sz w:val="20"/>
          <w:szCs w:val="20"/>
        </w:rPr>
        <w:t>nivoa</w:t>
      </w:r>
      <w:proofErr w:type="spellEnd"/>
      <w:r w:rsidRPr="00BB6356">
        <w:rPr>
          <w:rFonts w:ascii="Arial" w:hAnsi="Arial" w:cs="Arial"/>
          <w:sz w:val="20"/>
          <w:szCs w:val="20"/>
        </w:rPr>
        <w:t xml:space="preserve"> (Benchmark </w:t>
      </w:r>
      <w:proofErr w:type="spellStart"/>
      <w:r w:rsidRPr="00BB6356">
        <w:rPr>
          <w:rFonts w:ascii="Arial" w:hAnsi="Arial" w:cs="Arial"/>
          <w:sz w:val="20"/>
          <w:szCs w:val="20"/>
        </w:rPr>
        <w:t>doza</w:t>
      </w:r>
      <w:proofErr w:type="spellEnd"/>
      <w:r w:rsidRPr="00BB6356">
        <w:rPr>
          <w:rFonts w:ascii="Arial" w:hAnsi="Arial" w:cs="Arial"/>
          <w:sz w:val="20"/>
          <w:szCs w:val="20"/>
        </w:rPr>
        <w:t xml:space="preserve">- BMDL) koji </w:t>
      </w:r>
      <w:proofErr w:type="spellStart"/>
      <w:r w:rsidRPr="00BB6356">
        <w:rPr>
          <w:rFonts w:ascii="Arial" w:hAnsi="Arial" w:cs="Arial"/>
          <w:sz w:val="20"/>
          <w:szCs w:val="20"/>
        </w:rPr>
        <w:t>dovode</w:t>
      </w:r>
      <w:proofErr w:type="spellEnd"/>
      <w:r w:rsidRPr="00BB6356">
        <w:rPr>
          <w:rFonts w:ascii="Arial" w:hAnsi="Arial" w:cs="Arial"/>
          <w:sz w:val="20"/>
          <w:szCs w:val="20"/>
        </w:rPr>
        <w:t xml:space="preserve"> do </w:t>
      </w:r>
      <w:proofErr w:type="spellStart"/>
      <w:r w:rsidRPr="00BB6356">
        <w:rPr>
          <w:rFonts w:ascii="Arial" w:hAnsi="Arial" w:cs="Arial"/>
          <w:sz w:val="20"/>
          <w:szCs w:val="20"/>
        </w:rPr>
        <w:t>poremećaja</w:t>
      </w:r>
      <w:proofErr w:type="spellEnd"/>
      <w:r w:rsidRPr="00BB6356">
        <w:rPr>
          <w:rFonts w:ascii="Arial" w:hAnsi="Arial" w:cs="Arial"/>
          <w:sz w:val="20"/>
          <w:szCs w:val="20"/>
        </w:rPr>
        <w:t xml:space="preserve"> </w:t>
      </w:r>
      <w:proofErr w:type="spellStart"/>
      <w:r w:rsidRPr="00BB6356">
        <w:rPr>
          <w:rFonts w:ascii="Arial" w:hAnsi="Arial" w:cs="Arial"/>
          <w:sz w:val="20"/>
          <w:szCs w:val="20"/>
        </w:rPr>
        <w:t>funkcije</w:t>
      </w:r>
      <w:proofErr w:type="spellEnd"/>
      <w:r w:rsidRPr="00BB6356">
        <w:rPr>
          <w:rFonts w:ascii="Arial" w:hAnsi="Arial" w:cs="Arial"/>
          <w:sz w:val="20"/>
          <w:szCs w:val="20"/>
        </w:rPr>
        <w:t xml:space="preserve"> I </w:t>
      </w:r>
      <w:proofErr w:type="spellStart"/>
      <w:r w:rsidRPr="00BB6356">
        <w:rPr>
          <w:rFonts w:ascii="Arial" w:hAnsi="Arial" w:cs="Arial"/>
          <w:sz w:val="20"/>
          <w:szCs w:val="20"/>
        </w:rPr>
        <w:t>građe</w:t>
      </w:r>
      <w:proofErr w:type="spellEnd"/>
      <w:r w:rsidRPr="00BB6356">
        <w:rPr>
          <w:rFonts w:ascii="Arial" w:hAnsi="Arial" w:cs="Arial"/>
          <w:sz w:val="20"/>
          <w:szCs w:val="20"/>
        </w:rPr>
        <w:t xml:space="preserve"> </w:t>
      </w:r>
      <w:proofErr w:type="spellStart"/>
      <w:r w:rsidRPr="00BB6356">
        <w:rPr>
          <w:rFonts w:ascii="Arial" w:hAnsi="Arial" w:cs="Arial"/>
          <w:sz w:val="20"/>
          <w:szCs w:val="20"/>
        </w:rPr>
        <w:t>ciljnih</w:t>
      </w:r>
      <w:proofErr w:type="spellEnd"/>
      <w:r w:rsidRPr="00BB6356">
        <w:rPr>
          <w:rFonts w:ascii="Arial" w:hAnsi="Arial" w:cs="Arial"/>
          <w:sz w:val="20"/>
          <w:szCs w:val="20"/>
        </w:rPr>
        <w:t xml:space="preserve"> organa i </w:t>
      </w:r>
      <w:proofErr w:type="spellStart"/>
      <w:r w:rsidRPr="00BB6356">
        <w:rPr>
          <w:rFonts w:ascii="Arial" w:hAnsi="Arial" w:cs="Arial"/>
          <w:sz w:val="20"/>
          <w:szCs w:val="20"/>
        </w:rPr>
        <w:t>tkiva</w:t>
      </w:r>
      <w:proofErr w:type="spellEnd"/>
      <w:r w:rsidRPr="00BB6356">
        <w:rPr>
          <w:rFonts w:ascii="Arial" w:hAnsi="Arial" w:cs="Arial"/>
          <w:sz w:val="20"/>
          <w:szCs w:val="20"/>
        </w:rPr>
        <w:t xml:space="preserve">. </w:t>
      </w:r>
    </w:p>
    <w:p w:rsidR="00BB6356" w:rsidRPr="00BB6356" w:rsidRDefault="00BB6356" w:rsidP="00BB6356">
      <w:pPr>
        <w:pStyle w:val="NoSpacing"/>
        <w:jc w:val="both"/>
        <w:rPr>
          <w:rFonts w:ascii="Arial" w:hAnsi="Arial" w:cs="Arial"/>
          <w:sz w:val="20"/>
          <w:szCs w:val="20"/>
        </w:rPr>
      </w:pPr>
      <w:r w:rsidRPr="00BB6356">
        <w:rPr>
          <w:rFonts w:ascii="Arial" w:hAnsi="Arial" w:cs="Arial"/>
          <w:sz w:val="20"/>
          <w:szCs w:val="20"/>
        </w:rPr>
        <w:t xml:space="preserve">U </w:t>
      </w:r>
      <w:proofErr w:type="spellStart"/>
      <w:r w:rsidRPr="00BB6356">
        <w:rPr>
          <w:rFonts w:ascii="Arial" w:hAnsi="Arial" w:cs="Arial"/>
          <w:sz w:val="20"/>
          <w:szCs w:val="20"/>
        </w:rPr>
        <w:t>okviru</w:t>
      </w:r>
      <w:proofErr w:type="spellEnd"/>
      <w:r w:rsidRPr="00BB6356">
        <w:rPr>
          <w:rFonts w:ascii="Arial" w:hAnsi="Arial" w:cs="Arial"/>
          <w:sz w:val="20"/>
          <w:szCs w:val="20"/>
        </w:rPr>
        <w:t xml:space="preserve"> </w:t>
      </w:r>
      <w:proofErr w:type="spellStart"/>
      <w:r w:rsidRPr="00BB6356">
        <w:rPr>
          <w:rFonts w:ascii="Arial" w:hAnsi="Arial" w:cs="Arial"/>
          <w:sz w:val="20"/>
          <w:szCs w:val="20"/>
        </w:rPr>
        <w:t>projekta</w:t>
      </w:r>
      <w:proofErr w:type="spellEnd"/>
      <w:r w:rsidRPr="00BB6356">
        <w:rPr>
          <w:rFonts w:ascii="Arial" w:hAnsi="Arial" w:cs="Arial"/>
          <w:sz w:val="20"/>
          <w:szCs w:val="20"/>
        </w:rPr>
        <w:t xml:space="preserve"> se </w:t>
      </w:r>
      <w:proofErr w:type="spellStart"/>
      <w:r w:rsidRPr="00BB6356">
        <w:rPr>
          <w:rFonts w:ascii="Arial" w:hAnsi="Arial" w:cs="Arial"/>
          <w:sz w:val="20"/>
          <w:szCs w:val="20"/>
        </w:rPr>
        <w:t>ispituje</w:t>
      </w:r>
      <w:proofErr w:type="spellEnd"/>
      <w:r w:rsidRPr="00BB6356">
        <w:rPr>
          <w:rFonts w:ascii="Arial" w:hAnsi="Arial" w:cs="Arial"/>
          <w:sz w:val="20"/>
          <w:szCs w:val="20"/>
        </w:rPr>
        <w:t xml:space="preserve"> i </w:t>
      </w:r>
      <w:proofErr w:type="spellStart"/>
      <w:r w:rsidRPr="00BB6356">
        <w:rPr>
          <w:rFonts w:ascii="Arial" w:hAnsi="Arial" w:cs="Arial"/>
          <w:sz w:val="20"/>
          <w:szCs w:val="20"/>
        </w:rPr>
        <w:t>antidotska</w:t>
      </w:r>
      <w:proofErr w:type="spellEnd"/>
      <w:r w:rsidRPr="00BB6356">
        <w:rPr>
          <w:rFonts w:ascii="Arial" w:hAnsi="Arial" w:cs="Arial"/>
          <w:sz w:val="20"/>
          <w:szCs w:val="20"/>
        </w:rPr>
        <w:t xml:space="preserve">  </w:t>
      </w:r>
      <w:proofErr w:type="spellStart"/>
      <w:r w:rsidRPr="00BB6356">
        <w:rPr>
          <w:rFonts w:ascii="Arial" w:hAnsi="Arial" w:cs="Arial"/>
          <w:sz w:val="20"/>
          <w:szCs w:val="20"/>
        </w:rPr>
        <w:t>efikasnost</w:t>
      </w:r>
      <w:proofErr w:type="spellEnd"/>
      <w:r w:rsidRPr="00BB6356">
        <w:rPr>
          <w:rFonts w:ascii="Arial" w:hAnsi="Arial" w:cs="Arial"/>
          <w:sz w:val="20"/>
          <w:szCs w:val="20"/>
        </w:rPr>
        <w:t xml:space="preserve"> </w:t>
      </w:r>
      <w:proofErr w:type="spellStart"/>
      <w:r w:rsidRPr="00BB6356">
        <w:rPr>
          <w:rFonts w:ascii="Arial" w:hAnsi="Arial" w:cs="Arial"/>
          <w:sz w:val="20"/>
          <w:szCs w:val="20"/>
        </w:rPr>
        <w:t>novosintetisanih</w:t>
      </w:r>
      <w:proofErr w:type="spellEnd"/>
      <w:r w:rsidRPr="00BB6356">
        <w:rPr>
          <w:rFonts w:ascii="Arial" w:hAnsi="Arial" w:cs="Arial"/>
          <w:sz w:val="20"/>
          <w:szCs w:val="20"/>
        </w:rPr>
        <w:t xml:space="preserve"> </w:t>
      </w:r>
      <w:proofErr w:type="spellStart"/>
      <w:r w:rsidRPr="00BB6356">
        <w:rPr>
          <w:rFonts w:ascii="Arial" w:hAnsi="Arial" w:cs="Arial"/>
          <w:sz w:val="20"/>
          <w:szCs w:val="20"/>
        </w:rPr>
        <w:t>bispiridinijumskih</w:t>
      </w:r>
      <w:proofErr w:type="spellEnd"/>
      <w:r w:rsidRPr="00BB6356">
        <w:rPr>
          <w:rFonts w:ascii="Arial" w:hAnsi="Arial" w:cs="Arial"/>
          <w:sz w:val="20"/>
          <w:szCs w:val="20"/>
        </w:rPr>
        <w:t xml:space="preserve"> </w:t>
      </w:r>
      <w:proofErr w:type="spellStart"/>
      <w:r w:rsidRPr="00BB6356">
        <w:rPr>
          <w:rFonts w:ascii="Arial" w:hAnsi="Arial" w:cs="Arial"/>
          <w:sz w:val="20"/>
          <w:szCs w:val="20"/>
        </w:rPr>
        <w:t>oksima</w:t>
      </w:r>
      <w:proofErr w:type="spellEnd"/>
      <w:r w:rsidRPr="00BB6356">
        <w:rPr>
          <w:rFonts w:ascii="Arial" w:hAnsi="Arial" w:cs="Arial"/>
          <w:sz w:val="20"/>
          <w:szCs w:val="20"/>
        </w:rPr>
        <w:t xml:space="preserve"> K027 i K203,  </w:t>
      </w:r>
      <w:proofErr w:type="spellStart"/>
      <w:r w:rsidRPr="00BB6356">
        <w:rPr>
          <w:rFonts w:ascii="Arial" w:hAnsi="Arial" w:cs="Arial"/>
          <w:sz w:val="20"/>
          <w:szCs w:val="20"/>
        </w:rPr>
        <w:t>usmerena</w:t>
      </w:r>
      <w:proofErr w:type="spellEnd"/>
      <w:r w:rsidRPr="00BB6356">
        <w:rPr>
          <w:rFonts w:ascii="Arial" w:hAnsi="Arial" w:cs="Arial"/>
          <w:sz w:val="20"/>
          <w:szCs w:val="20"/>
        </w:rPr>
        <w:t xml:space="preserve"> ka </w:t>
      </w:r>
      <w:proofErr w:type="spellStart"/>
      <w:r w:rsidRPr="00BB6356">
        <w:rPr>
          <w:rFonts w:ascii="Arial" w:hAnsi="Arial" w:cs="Arial"/>
          <w:sz w:val="20"/>
          <w:szCs w:val="20"/>
        </w:rPr>
        <w:t>njihovoj</w:t>
      </w:r>
      <w:proofErr w:type="spellEnd"/>
      <w:r w:rsidRPr="00BB6356">
        <w:rPr>
          <w:rFonts w:ascii="Arial" w:hAnsi="Arial" w:cs="Arial"/>
          <w:sz w:val="20"/>
          <w:szCs w:val="20"/>
        </w:rPr>
        <w:t xml:space="preserve"> </w:t>
      </w:r>
      <w:proofErr w:type="spellStart"/>
      <w:r w:rsidRPr="00BB6356">
        <w:rPr>
          <w:rFonts w:ascii="Arial" w:hAnsi="Arial" w:cs="Arial"/>
          <w:sz w:val="20"/>
          <w:szCs w:val="20"/>
        </w:rPr>
        <w:t>potencijalnoj</w:t>
      </w:r>
      <w:proofErr w:type="spellEnd"/>
      <w:r w:rsidRPr="00BB6356">
        <w:rPr>
          <w:rFonts w:ascii="Arial" w:hAnsi="Arial" w:cs="Arial"/>
          <w:sz w:val="20"/>
          <w:szCs w:val="20"/>
        </w:rPr>
        <w:t xml:space="preserve"> </w:t>
      </w:r>
      <w:proofErr w:type="spellStart"/>
      <w:r w:rsidRPr="00BB6356">
        <w:rPr>
          <w:rFonts w:ascii="Arial" w:hAnsi="Arial" w:cs="Arial"/>
          <w:sz w:val="20"/>
          <w:szCs w:val="20"/>
        </w:rPr>
        <w:t>upotrebi</w:t>
      </w:r>
      <w:proofErr w:type="spellEnd"/>
      <w:r w:rsidRPr="00BB6356">
        <w:rPr>
          <w:rFonts w:ascii="Arial" w:hAnsi="Arial" w:cs="Arial"/>
          <w:sz w:val="20"/>
          <w:szCs w:val="20"/>
        </w:rPr>
        <w:t xml:space="preserve"> u </w:t>
      </w:r>
      <w:proofErr w:type="spellStart"/>
      <w:r w:rsidRPr="00BB6356">
        <w:rPr>
          <w:rFonts w:ascii="Arial" w:hAnsi="Arial" w:cs="Arial"/>
          <w:sz w:val="20"/>
          <w:szCs w:val="20"/>
        </w:rPr>
        <w:t>humanoj</w:t>
      </w:r>
      <w:proofErr w:type="spellEnd"/>
      <w:r w:rsidRPr="00BB6356">
        <w:rPr>
          <w:rFonts w:ascii="Arial" w:hAnsi="Arial" w:cs="Arial"/>
          <w:sz w:val="20"/>
          <w:szCs w:val="20"/>
        </w:rPr>
        <w:t xml:space="preserve"> </w:t>
      </w:r>
      <w:proofErr w:type="spellStart"/>
      <w:r w:rsidRPr="00BB6356">
        <w:rPr>
          <w:rFonts w:ascii="Arial" w:hAnsi="Arial" w:cs="Arial"/>
          <w:sz w:val="20"/>
          <w:szCs w:val="20"/>
        </w:rPr>
        <w:t>medicini</w:t>
      </w:r>
      <w:proofErr w:type="spellEnd"/>
      <w:r w:rsidRPr="00BB6356">
        <w:rPr>
          <w:rFonts w:ascii="Arial" w:hAnsi="Arial" w:cs="Arial"/>
          <w:sz w:val="20"/>
          <w:szCs w:val="20"/>
        </w:rPr>
        <w:t xml:space="preserve"> za </w:t>
      </w:r>
      <w:proofErr w:type="spellStart"/>
      <w:r w:rsidRPr="00BB6356">
        <w:rPr>
          <w:rFonts w:ascii="Arial" w:hAnsi="Arial" w:cs="Arial"/>
          <w:sz w:val="20"/>
          <w:szCs w:val="20"/>
        </w:rPr>
        <w:t>terapiju</w:t>
      </w:r>
      <w:proofErr w:type="spellEnd"/>
      <w:r w:rsidRPr="00BB6356">
        <w:rPr>
          <w:rFonts w:ascii="Arial" w:hAnsi="Arial" w:cs="Arial"/>
          <w:sz w:val="20"/>
          <w:szCs w:val="20"/>
        </w:rPr>
        <w:t xml:space="preserve"> </w:t>
      </w:r>
      <w:proofErr w:type="spellStart"/>
      <w:r w:rsidRPr="00BB6356">
        <w:rPr>
          <w:rFonts w:ascii="Arial" w:hAnsi="Arial" w:cs="Arial"/>
          <w:sz w:val="20"/>
          <w:szCs w:val="20"/>
        </w:rPr>
        <w:t>trovanja</w:t>
      </w:r>
      <w:proofErr w:type="spellEnd"/>
      <w:r w:rsidRPr="00BB6356">
        <w:rPr>
          <w:rFonts w:ascii="Arial" w:hAnsi="Arial" w:cs="Arial"/>
          <w:sz w:val="20"/>
          <w:szCs w:val="20"/>
        </w:rPr>
        <w:t xml:space="preserve"> </w:t>
      </w:r>
      <w:proofErr w:type="spellStart"/>
      <w:r w:rsidRPr="00BB6356">
        <w:rPr>
          <w:rFonts w:ascii="Arial" w:hAnsi="Arial" w:cs="Arial"/>
          <w:sz w:val="20"/>
          <w:szCs w:val="20"/>
        </w:rPr>
        <w:t>organofosfornim</w:t>
      </w:r>
      <w:proofErr w:type="spellEnd"/>
      <w:r w:rsidRPr="00BB6356">
        <w:rPr>
          <w:rFonts w:ascii="Arial" w:hAnsi="Arial" w:cs="Arial"/>
          <w:sz w:val="20"/>
          <w:szCs w:val="20"/>
        </w:rPr>
        <w:t xml:space="preserve"> </w:t>
      </w:r>
      <w:proofErr w:type="spellStart"/>
      <w:r w:rsidRPr="00BB6356">
        <w:rPr>
          <w:rFonts w:ascii="Arial" w:hAnsi="Arial" w:cs="Arial"/>
          <w:sz w:val="20"/>
          <w:szCs w:val="20"/>
        </w:rPr>
        <w:t>jedinjenjima</w:t>
      </w:r>
      <w:proofErr w:type="spellEnd"/>
      <w:r w:rsidRPr="00BB6356">
        <w:rPr>
          <w:rFonts w:ascii="Arial" w:hAnsi="Arial" w:cs="Arial"/>
          <w:sz w:val="20"/>
          <w:szCs w:val="20"/>
        </w:rPr>
        <w:t xml:space="preserve">. </w:t>
      </w:r>
    </w:p>
    <w:p w:rsidR="00BB6356" w:rsidRPr="00BB6356" w:rsidRDefault="00BB6356" w:rsidP="00BB6356">
      <w:pPr>
        <w:pStyle w:val="NoSpacing"/>
        <w:jc w:val="both"/>
        <w:rPr>
          <w:rFonts w:ascii="Arial" w:hAnsi="Arial" w:cs="Arial"/>
          <w:sz w:val="20"/>
          <w:szCs w:val="20"/>
        </w:rPr>
      </w:pPr>
      <w:r w:rsidRPr="00BB6356">
        <w:rPr>
          <w:rFonts w:ascii="Arial" w:hAnsi="Arial" w:cs="Arial"/>
          <w:sz w:val="20"/>
          <w:szCs w:val="20"/>
        </w:rPr>
        <w:t xml:space="preserve">Od </w:t>
      </w:r>
      <w:proofErr w:type="spellStart"/>
      <w:r w:rsidRPr="00BB6356">
        <w:rPr>
          <w:rFonts w:ascii="Arial" w:hAnsi="Arial" w:cs="Arial"/>
          <w:sz w:val="20"/>
          <w:szCs w:val="20"/>
        </w:rPr>
        <w:t>posebnog</w:t>
      </w:r>
      <w:proofErr w:type="spellEnd"/>
      <w:r w:rsidRPr="00BB6356">
        <w:rPr>
          <w:rFonts w:ascii="Arial" w:hAnsi="Arial" w:cs="Arial"/>
          <w:sz w:val="20"/>
          <w:szCs w:val="20"/>
        </w:rPr>
        <w:t xml:space="preserve"> </w:t>
      </w:r>
      <w:proofErr w:type="spellStart"/>
      <w:r w:rsidRPr="00BB6356">
        <w:rPr>
          <w:rFonts w:ascii="Arial" w:hAnsi="Arial" w:cs="Arial"/>
          <w:sz w:val="20"/>
          <w:szCs w:val="20"/>
        </w:rPr>
        <w:t>značaju</w:t>
      </w:r>
      <w:proofErr w:type="spellEnd"/>
      <w:r w:rsidRPr="00BB6356">
        <w:rPr>
          <w:rFonts w:ascii="Arial" w:hAnsi="Arial" w:cs="Arial"/>
          <w:sz w:val="20"/>
          <w:szCs w:val="20"/>
        </w:rPr>
        <w:t xml:space="preserve"> </w:t>
      </w:r>
      <w:proofErr w:type="spellStart"/>
      <w:r w:rsidRPr="00BB6356">
        <w:rPr>
          <w:rFonts w:ascii="Arial" w:hAnsi="Arial" w:cs="Arial"/>
          <w:sz w:val="20"/>
          <w:szCs w:val="20"/>
        </w:rPr>
        <w:t>su</w:t>
      </w:r>
      <w:proofErr w:type="spellEnd"/>
      <w:r w:rsidRPr="00BB6356">
        <w:rPr>
          <w:rFonts w:ascii="Arial" w:hAnsi="Arial" w:cs="Arial"/>
          <w:sz w:val="20"/>
          <w:szCs w:val="20"/>
        </w:rPr>
        <w:t xml:space="preserve"> </w:t>
      </w:r>
      <w:proofErr w:type="spellStart"/>
      <w:r w:rsidRPr="00BB6356">
        <w:rPr>
          <w:rFonts w:ascii="Arial" w:hAnsi="Arial" w:cs="Arial"/>
          <w:sz w:val="20"/>
          <w:szCs w:val="20"/>
        </w:rPr>
        <w:t>ona</w:t>
      </w:r>
      <w:proofErr w:type="spellEnd"/>
      <w:r w:rsidRPr="00BB6356">
        <w:rPr>
          <w:rFonts w:ascii="Arial" w:hAnsi="Arial" w:cs="Arial"/>
          <w:sz w:val="20"/>
          <w:szCs w:val="20"/>
        </w:rPr>
        <w:t xml:space="preserve"> </w:t>
      </w:r>
      <w:proofErr w:type="spellStart"/>
      <w:r w:rsidRPr="00BB6356">
        <w:rPr>
          <w:rFonts w:ascii="Arial" w:hAnsi="Arial" w:cs="Arial"/>
          <w:sz w:val="20"/>
          <w:szCs w:val="20"/>
        </w:rPr>
        <w:t>istraživanja</w:t>
      </w:r>
      <w:proofErr w:type="spellEnd"/>
      <w:r w:rsidRPr="00BB6356">
        <w:rPr>
          <w:rFonts w:ascii="Arial" w:hAnsi="Arial" w:cs="Arial"/>
          <w:sz w:val="20"/>
          <w:szCs w:val="20"/>
        </w:rPr>
        <w:t xml:space="preserve"> </w:t>
      </w:r>
      <w:proofErr w:type="spellStart"/>
      <w:r w:rsidRPr="00BB6356">
        <w:rPr>
          <w:rFonts w:ascii="Arial" w:hAnsi="Arial" w:cs="Arial"/>
          <w:sz w:val="20"/>
          <w:szCs w:val="20"/>
        </w:rPr>
        <w:t>koja</w:t>
      </w:r>
      <w:proofErr w:type="spellEnd"/>
      <w:r w:rsidRPr="00BB6356">
        <w:rPr>
          <w:rFonts w:ascii="Arial" w:hAnsi="Arial" w:cs="Arial"/>
          <w:sz w:val="20"/>
          <w:szCs w:val="20"/>
        </w:rPr>
        <w:t xml:space="preserve"> </w:t>
      </w:r>
      <w:proofErr w:type="spellStart"/>
      <w:r w:rsidRPr="00BB6356">
        <w:rPr>
          <w:rFonts w:ascii="Arial" w:hAnsi="Arial" w:cs="Arial"/>
          <w:sz w:val="20"/>
          <w:szCs w:val="20"/>
        </w:rPr>
        <w:t>su</w:t>
      </w:r>
      <w:proofErr w:type="spellEnd"/>
      <w:r w:rsidRPr="00BB6356">
        <w:rPr>
          <w:rFonts w:ascii="Arial" w:hAnsi="Arial" w:cs="Arial"/>
          <w:sz w:val="20"/>
          <w:szCs w:val="20"/>
        </w:rPr>
        <w:t xml:space="preserve"> u </w:t>
      </w:r>
      <w:proofErr w:type="spellStart"/>
      <w:r w:rsidRPr="00BB6356">
        <w:rPr>
          <w:rFonts w:ascii="Arial" w:hAnsi="Arial" w:cs="Arial"/>
          <w:sz w:val="20"/>
          <w:szCs w:val="20"/>
        </w:rPr>
        <w:t>funkciji</w:t>
      </w:r>
      <w:proofErr w:type="spellEnd"/>
      <w:r w:rsidRPr="00BB6356">
        <w:rPr>
          <w:rFonts w:ascii="Arial" w:hAnsi="Arial" w:cs="Arial"/>
          <w:sz w:val="20"/>
          <w:szCs w:val="20"/>
        </w:rPr>
        <w:t xml:space="preserve"> </w:t>
      </w:r>
      <w:proofErr w:type="spellStart"/>
      <w:r w:rsidRPr="00BB6356">
        <w:rPr>
          <w:rFonts w:ascii="Arial" w:hAnsi="Arial" w:cs="Arial"/>
          <w:sz w:val="20"/>
          <w:szCs w:val="20"/>
        </w:rPr>
        <w:t>iznalaženja</w:t>
      </w:r>
      <w:proofErr w:type="spellEnd"/>
      <w:r w:rsidRPr="00BB6356">
        <w:rPr>
          <w:rFonts w:ascii="Arial" w:hAnsi="Arial" w:cs="Arial"/>
          <w:sz w:val="20"/>
          <w:szCs w:val="20"/>
        </w:rPr>
        <w:t xml:space="preserve"> </w:t>
      </w:r>
      <w:proofErr w:type="spellStart"/>
      <w:r w:rsidRPr="00BB6356">
        <w:rPr>
          <w:rFonts w:ascii="Arial" w:hAnsi="Arial" w:cs="Arial"/>
          <w:sz w:val="20"/>
          <w:szCs w:val="20"/>
        </w:rPr>
        <w:t>veze</w:t>
      </w:r>
      <w:proofErr w:type="spellEnd"/>
      <w:r w:rsidRPr="00BB6356">
        <w:rPr>
          <w:rFonts w:ascii="Arial" w:hAnsi="Arial" w:cs="Arial"/>
          <w:sz w:val="20"/>
          <w:szCs w:val="20"/>
        </w:rPr>
        <w:t xml:space="preserve"> </w:t>
      </w:r>
      <w:proofErr w:type="spellStart"/>
      <w:r w:rsidRPr="00BB6356">
        <w:rPr>
          <w:rFonts w:ascii="Arial" w:hAnsi="Arial" w:cs="Arial"/>
          <w:sz w:val="20"/>
          <w:szCs w:val="20"/>
        </w:rPr>
        <w:t>između</w:t>
      </w:r>
      <w:proofErr w:type="spellEnd"/>
      <w:r w:rsidRPr="00BB6356">
        <w:rPr>
          <w:rFonts w:ascii="Arial" w:hAnsi="Arial" w:cs="Arial"/>
          <w:sz w:val="20"/>
          <w:szCs w:val="20"/>
        </w:rPr>
        <w:t xml:space="preserve"> </w:t>
      </w:r>
      <w:proofErr w:type="spellStart"/>
      <w:r w:rsidRPr="00BB6356">
        <w:rPr>
          <w:rFonts w:ascii="Arial" w:hAnsi="Arial" w:cs="Arial"/>
          <w:sz w:val="20"/>
          <w:szCs w:val="20"/>
        </w:rPr>
        <w:t>izloženosti</w:t>
      </w:r>
      <w:proofErr w:type="spellEnd"/>
      <w:r w:rsidRPr="00BB6356">
        <w:rPr>
          <w:rFonts w:ascii="Arial" w:hAnsi="Arial" w:cs="Arial"/>
          <w:sz w:val="20"/>
          <w:szCs w:val="20"/>
        </w:rPr>
        <w:t xml:space="preserve"> </w:t>
      </w:r>
      <w:proofErr w:type="spellStart"/>
      <w:r w:rsidRPr="00BB6356">
        <w:rPr>
          <w:rFonts w:ascii="Arial" w:hAnsi="Arial" w:cs="Arial"/>
          <w:sz w:val="20"/>
          <w:szCs w:val="20"/>
        </w:rPr>
        <w:t>toksičnim</w:t>
      </w:r>
      <w:proofErr w:type="spellEnd"/>
      <w:r w:rsidRPr="00BB6356">
        <w:rPr>
          <w:rFonts w:ascii="Arial" w:hAnsi="Arial" w:cs="Arial"/>
          <w:sz w:val="20"/>
          <w:szCs w:val="20"/>
        </w:rPr>
        <w:t xml:space="preserve"> </w:t>
      </w:r>
      <w:proofErr w:type="spellStart"/>
      <w:r w:rsidRPr="00BB6356">
        <w:rPr>
          <w:rFonts w:ascii="Arial" w:hAnsi="Arial" w:cs="Arial"/>
          <w:sz w:val="20"/>
          <w:szCs w:val="20"/>
        </w:rPr>
        <w:t>supstancama</w:t>
      </w:r>
      <w:proofErr w:type="spellEnd"/>
      <w:r w:rsidRPr="00BB6356">
        <w:rPr>
          <w:rFonts w:ascii="Arial" w:hAnsi="Arial" w:cs="Arial"/>
          <w:sz w:val="20"/>
          <w:szCs w:val="20"/>
        </w:rPr>
        <w:t xml:space="preserve"> i </w:t>
      </w:r>
      <w:proofErr w:type="spellStart"/>
      <w:r w:rsidRPr="00BB6356">
        <w:rPr>
          <w:rFonts w:ascii="Arial" w:hAnsi="Arial" w:cs="Arial"/>
          <w:sz w:val="20"/>
          <w:szCs w:val="20"/>
        </w:rPr>
        <w:t>poremećaja</w:t>
      </w:r>
      <w:proofErr w:type="spellEnd"/>
      <w:r w:rsidRPr="00BB6356">
        <w:rPr>
          <w:rFonts w:ascii="Arial" w:hAnsi="Arial" w:cs="Arial"/>
          <w:sz w:val="20"/>
          <w:szCs w:val="20"/>
        </w:rPr>
        <w:t xml:space="preserve"> </w:t>
      </w:r>
      <w:proofErr w:type="spellStart"/>
      <w:r w:rsidRPr="00BB6356">
        <w:rPr>
          <w:rFonts w:ascii="Arial" w:hAnsi="Arial" w:cs="Arial"/>
          <w:sz w:val="20"/>
          <w:szCs w:val="20"/>
        </w:rPr>
        <w:t>endokrine</w:t>
      </w:r>
      <w:proofErr w:type="spellEnd"/>
      <w:r w:rsidRPr="00BB6356">
        <w:rPr>
          <w:rFonts w:ascii="Arial" w:hAnsi="Arial" w:cs="Arial"/>
          <w:sz w:val="20"/>
          <w:szCs w:val="20"/>
        </w:rPr>
        <w:t xml:space="preserve"> </w:t>
      </w:r>
      <w:proofErr w:type="spellStart"/>
      <w:r w:rsidRPr="00BB6356">
        <w:rPr>
          <w:rFonts w:ascii="Arial" w:hAnsi="Arial" w:cs="Arial"/>
          <w:sz w:val="20"/>
          <w:szCs w:val="20"/>
        </w:rPr>
        <w:t>funkcije</w:t>
      </w:r>
      <w:proofErr w:type="spellEnd"/>
      <w:r w:rsidRPr="00BB6356">
        <w:rPr>
          <w:rFonts w:ascii="Arial" w:hAnsi="Arial" w:cs="Arial"/>
          <w:sz w:val="20"/>
          <w:szCs w:val="20"/>
        </w:rPr>
        <w:t xml:space="preserve">, </w:t>
      </w:r>
      <w:proofErr w:type="spellStart"/>
      <w:r w:rsidRPr="00BB6356">
        <w:rPr>
          <w:rFonts w:ascii="Arial" w:hAnsi="Arial" w:cs="Arial"/>
          <w:sz w:val="20"/>
          <w:szCs w:val="20"/>
        </w:rPr>
        <w:t>kao</w:t>
      </w:r>
      <w:proofErr w:type="spellEnd"/>
      <w:r w:rsidRPr="00BB6356">
        <w:rPr>
          <w:rFonts w:ascii="Arial" w:hAnsi="Arial" w:cs="Arial"/>
          <w:sz w:val="20"/>
          <w:szCs w:val="20"/>
        </w:rPr>
        <w:t xml:space="preserve"> i </w:t>
      </w:r>
      <w:proofErr w:type="spellStart"/>
      <w:r w:rsidRPr="00BB6356">
        <w:rPr>
          <w:rFonts w:ascii="Arial" w:hAnsi="Arial" w:cs="Arial"/>
          <w:sz w:val="20"/>
          <w:szCs w:val="20"/>
        </w:rPr>
        <w:t>karcinogeneze</w:t>
      </w:r>
      <w:proofErr w:type="spellEnd"/>
      <w:r w:rsidRPr="00BB6356">
        <w:rPr>
          <w:rFonts w:ascii="Arial" w:hAnsi="Arial" w:cs="Arial"/>
          <w:sz w:val="20"/>
          <w:szCs w:val="20"/>
        </w:rPr>
        <w:t xml:space="preserve"> i </w:t>
      </w:r>
      <w:proofErr w:type="spellStart"/>
      <w:r w:rsidRPr="00BB6356">
        <w:rPr>
          <w:rFonts w:ascii="Arial" w:hAnsi="Arial" w:cs="Arial"/>
          <w:sz w:val="20"/>
          <w:szCs w:val="20"/>
        </w:rPr>
        <w:t>pojave</w:t>
      </w:r>
      <w:proofErr w:type="spellEnd"/>
      <w:r w:rsidRPr="00BB6356">
        <w:rPr>
          <w:rFonts w:ascii="Arial" w:hAnsi="Arial" w:cs="Arial"/>
          <w:sz w:val="20"/>
          <w:szCs w:val="20"/>
        </w:rPr>
        <w:t xml:space="preserve"> </w:t>
      </w:r>
      <w:proofErr w:type="spellStart"/>
      <w:r w:rsidRPr="00BB6356">
        <w:rPr>
          <w:rFonts w:ascii="Arial" w:hAnsi="Arial" w:cs="Arial"/>
          <w:sz w:val="20"/>
          <w:szCs w:val="20"/>
        </w:rPr>
        <w:t>malignih</w:t>
      </w:r>
      <w:proofErr w:type="spellEnd"/>
      <w:r w:rsidRPr="00BB6356">
        <w:rPr>
          <w:rFonts w:ascii="Arial" w:hAnsi="Arial" w:cs="Arial"/>
          <w:sz w:val="20"/>
          <w:szCs w:val="20"/>
        </w:rPr>
        <w:t xml:space="preserve"> </w:t>
      </w:r>
      <w:proofErr w:type="spellStart"/>
      <w:r w:rsidRPr="00BB6356">
        <w:rPr>
          <w:rFonts w:ascii="Arial" w:hAnsi="Arial" w:cs="Arial"/>
          <w:sz w:val="20"/>
          <w:szCs w:val="20"/>
        </w:rPr>
        <w:t>oboljenja</w:t>
      </w:r>
      <w:proofErr w:type="spellEnd"/>
      <w:r w:rsidRPr="00BB6356">
        <w:rPr>
          <w:rFonts w:ascii="Arial" w:hAnsi="Arial" w:cs="Arial"/>
          <w:sz w:val="20"/>
          <w:szCs w:val="20"/>
        </w:rPr>
        <w:t xml:space="preserve">. U tom </w:t>
      </w:r>
      <w:proofErr w:type="spellStart"/>
      <w:r w:rsidRPr="00BB6356">
        <w:rPr>
          <w:rFonts w:ascii="Arial" w:hAnsi="Arial" w:cs="Arial"/>
          <w:sz w:val="20"/>
          <w:szCs w:val="20"/>
        </w:rPr>
        <w:t>cilju</w:t>
      </w:r>
      <w:proofErr w:type="spellEnd"/>
      <w:r w:rsidRPr="00BB6356">
        <w:rPr>
          <w:rFonts w:ascii="Arial" w:hAnsi="Arial" w:cs="Arial"/>
          <w:sz w:val="20"/>
          <w:szCs w:val="20"/>
        </w:rPr>
        <w:t xml:space="preserve">, pored </w:t>
      </w:r>
      <w:proofErr w:type="spellStart"/>
      <w:r w:rsidRPr="00BB6356">
        <w:rPr>
          <w:rFonts w:ascii="Arial" w:hAnsi="Arial" w:cs="Arial"/>
          <w:sz w:val="20"/>
          <w:szCs w:val="20"/>
        </w:rPr>
        <w:t>istraživanja</w:t>
      </w:r>
      <w:proofErr w:type="spellEnd"/>
      <w:r w:rsidRPr="00BB6356">
        <w:rPr>
          <w:rFonts w:ascii="Arial" w:hAnsi="Arial" w:cs="Arial"/>
          <w:sz w:val="20"/>
          <w:szCs w:val="20"/>
        </w:rPr>
        <w:t xml:space="preserve">  </w:t>
      </w:r>
      <w:proofErr w:type="spellStart"/>
      <w:r w:rsidRPr="00BB6356">
        <w:rPr>
          <w:rFonts w:ascii="Arial" w:hAnsi="Arial" w:cs="Arial"/>
          <w:sz w:val="20"/>
          <w:szCs w:val="20"/>
        </w:rPr>
        <w:t>na</w:t>
      </w:r>
      <w:proofErr w:type="spellEnd"/>
      <w:r w:rsidRPr="00BB6356">
        <w:rPr>
          <w:rFonts w:ascii="Arial" w:hAnsi="Arial" w:cs="Arial"/>
          <w:sz w:val="20"/>
          <w:szCs w:val="20"/>
        </w:rPr>
        <w:t xml:space="preserve"> </w:t>
      </w:r>
      <w:proofErr w:type="spellStart"/>
      <w:r w:rsidRPr="00BB6356">
        <w:rPr>
          <w:rFonts w:ascii="Arial" w:hAnsi="Arial" w:cs="Arial"/>
          <w:sz w:val="20"/>
          <w:szCs w:val="20"/>
        </w:rPr>
        <w:t>eksperimentalnim</w:t>
      </w:r>
      <w:proofErr w:type="spellEnd"/>
      <w:r w:rsidRPr="00BB6356">
        <w:rPr>
          <w:rFonts w:ascii="Arial" w:hAnsi="Arial" w:cs="Arial"/>
          <w:sz w:val="20"/>
          <w:szCs w:val="20"/>
        </w:rPr>
        <w:t xml:space="preserve"> </w:t>
      </w:r>
      <w:proofErr w:type="spellStart"/>
      <w:r w:rsidRPr="00BB6356">
        <w:rPr>
          <w:rFonts w:ascii="Arial" w:hAnsi="Arial" w:cs="Arial"/>
          <w:sz w:val="20"/>
          <w:szCs w:val="20"/>
        </w:rPr>
        <w:t>životinjama</w:t>
      </w:r>
      <w:proofErr w:type="spellEnd"/>
      <w:r w:rsidRPr="00BB6356">
        <w:rPr>
          <w:rFonts w:ascii="Arial" w:hAnsi="Arial" w:cs="Arial"/>
          <w:sz w:val="20"/>
          <w:szCs w:val="20"/>
        </w:rPr>
        <w:t xml:space="preserve">, </w:t>
      </w:r>
      <w:proofErr w:type="spellStart"/>
      <w:r w:rsidRPr="00BB6356">
        <w:rPr>
          <w:rFonts w:ascii="Arial" w:hAnsi="Arial" w:cs="Arial"/>
          <w:sz w:val="20"/>
          <w:szCs w:val="20"/>
        </w:rPr>
        <w:t>kao</w:t>
      </w:r>
      <w:proofErr w:type="spellEnd"/>
      <w:r w:rsidRPr="00BB6356">
        <w:rPr>
          <w:rFonts w:ascii="Arial" w:hAnsi="Arial" w:cs="Arial"/>
          <w:sz w:val="20"/>
          <w:szCs w:val="20"/>
        </w:rPr>
        <w:t xml:space="preserve"> oblast </w:t>
      </w:r>
      <w:proofErr w:type="spellStart"/>
      <w:r w:rsidRPr="00BB6356">
        <w:rPr>
          <w:rFonts w:ascii="Arial" w:hAnsi="Arial" w:cs="Arial"/>
          <w:sz w:val="20"/>
          <w:szCs w:val="20"/>
        </w:rPr>
        <w:t>projekta</w:t>
      </w:r>
      <w:proofErr w:type="spellEnd"/>
      <w:r w:rsidRPr="00BB6356">
        <w:rPr>
          <w:rFonts w:ascii="Arial" w:hAnsi="Arial" w:cs="Arial"/>
          <w:sz w:val="20"/>
          <w:szCs w:val="20"/>
        </w:rPr>
        <w:t xml:space="preserve"> </w:t>
      </w:r>
      <w:proofErr w:type="spellStart"/>
      <w:r w:rsidRPr="00BB6356">
        <w:rPr>
          <w:rFonts w:ascii="Arial" w:hAnsi="Arial" w:cs="Arial"/>
          <w:sz w:val="20"/>
          <w:szCs w:val="20"/>
        </w:rPr>
        <w:t>sprovode</w:t>
      </w:r>
      <w:proofErr w:type="spellEnd"/>
      <w:r w:rsidRPr="00BB6356">
        <w:rPr>
          <w:rFonts w:ascii="Arial" w:hAnsi="Arial" w:cs="Arial"/>
          <w:sz w:val="20"/>
          <w:szCs w:val="20"/>
        </w:rPr>
        <w:t xml:space="preserve"> se I </w:t>
      </w:r>
      <w:proofErr w:type="spellStart"/>
      <w:r w:rsidRPr="00BB6356">
        <w:rPr>
          <w:rFonts w:ascii="Arial" w:hAnsi="Arial" w:cs="Arial"/>
          <w:sz w:val="20"/>
          <w:szCs w:val="20"/>
        </w:rPr>
        <w:t>praćenja</w:t>
      </w:r>
      <w:proofErr w:type="spellEnd"/>
      <w:r w:rsidRPr="00BB6356">
        <w:rPr>
          <w:rFonts w:ascii="Arial" w:hAnsi="Arial" w:cs="Arial"/>
          <w:sz w:val="20"/>
          <w:szCs w:val="20"/>
        </w:rPr>
        <w:t xml:space="preserve"> </w:t>
      </w:r>
      <w:proofErr w:type="spellStart"/>
      <w:r w:rsidRPr="00BB6356">
        <w:rPr>
          <w:rFonts w:ascii="Arial" w:hAnsi="Arial" w:cs="Arial"/>
          <w:sz w:val="20"/>
          <w:szCs w:val="20"/>
        </w:rPr>
        <w:t>nivoa</w:t>
      </w:r>
      <w:proofErr w:type="spellEnd"/>
      <w:r w:rsidRPr="00BB6356">
        <w:rPr>
          <w:rFonts w:ascii="Arial" w:hAnsi="Arial" w:cs="Arial"/>
          <w:sz w:val="20"/>
          <w:szCs w:val="20"/>
        </w:rPr>
        <w:t xml:space="preserve"> </w:t>
      </w:r>
      <w:proofErr w:type="spellStart"/>
      <w:r w:rsidRPr="00BB6356">
        <w:rPr>
          <w:rFonts w:ascii="Arial" w:hAnsi="Arial" w:cs="Arial"/>
          <w:sz w:val="20"/>
          <w:szCs w:val="20"/>
        </w:rPr>
        <w:t>izloženosti</w:t>
      </w:r>
      <w:proofErr w:type="spellEnd"/>
      <w:r w:rsidRPr="00BB6356">
        <w:rPr>
          <w:rFonts w:ascii="Arial" w:hAnsi="Arial" w:cs="Arial"/>
          <w:sz w:val="20"/>
          <w:szCs w:val="20"/>
        </w:rPr>
        <w:t xml:space="preserve"> </w:t>
      </w:r>
      <w:proofErr w:type="spellStart"/>
      <w:r w:rsidRPr="00BB6356">
        <w:rPr>
          <w:rFonts w:ascii="Arial" w:hAnsi="Arial" w:cs="Arial"/>
          <w:sz w:val="20"/>
          <w:szCs w:val="20"/>
        </w:rPr>
        <w:t>toksičnim</w:t>
      </w:r>
      <w:proofErr w:type="spellEnd"/>
      <w:r w:rsidRPr="00BB6356">
        <w:rPr>
          <w:rFonts w:ascii="Arial" w:hAnsi="Arial" w:cs="Arial"/>
          <w:sz w:val="20"/>
          <w:szCs w:val="20"/>
        </w:rPr>
        <w:t xml:space="preserve"> </w:t>
      </w:r>
      <w:proofErr w:type="spellStart"/>
      <w:r w:rsidRPr="00BB6356">
        <w:rPr>
          <w:rFonts w:ascii="Arial" w:hAnsi="Arial" w:cs="Arial"/>
          <w:sz w:val="20"/>
          <w:szCs w:val="20"/>
        </w:rPr>
        <w:t>supstancama</w:t>
      </w:r>
      <w:proofErr w:type="spellEnd"/>
      <w:r w:rsidRPr="00BB6356">
        <w:rPr>
          <w:rFonts w:ascii="Arial" w:hAnsi="Arial" w:cs="Arial"/>
          <w:sz w:val="20"/>
          <w:szCs w:val="20"/>
        </w:rPr>
        <w:t xml:space="preserve"> </w:t>
      </w:r>
      <w:proofErr w:type="spellStart"/>
      <w:r w:rsidRPr="00BB6356">
        <w:rPr>
          <w:rFonts w:ascii="Arial" w:hAnsi="Arial" w:cs="Arial"/>
          <w:sz w:val="20"/>
          <w:szCs w:val="20"/>
        </w:rPr>
        <w:t>kod</w:t>
      </w:r>
      <w:proofErr w:type="spellEnd"/>
      <w:r w:rsidRPr="00BB6356">
        <w:rPr>
          <w:rFonts w:ascii="Arial" w:hAnsi="Arial" w:cs="Arial"/>
          <w:sz w:val="20"/>
          <w:szCs w:val="20"/>
        </w:rPr>
        <w:t xml:space="preserve"> </w:t>
      </w:r>
      <w:proofErr w:type="spellStart"/>
      <w:r w:rsidRPr="00BB6356">
        <w:rPr>
          <w:rFonts w:ascii="Arial" w:hAnsi="Arial" w:cs="Arial"/>
          <w:sz w:val="20"/>
          <w:szCs w:val="20"/>
        </w:rPr>
        <w:t>ljudi</w:t>
      </w:r>
      <w:proofErr w:type="spellEnd"/>
      <w:r w:rsidRPr="00BB6356">
        <w:rPr>
          <w:rFonts w:ascii="Arial" w:hAnsi="Arial" w:cs="Arial"/>
          <w:sz w:val="20"/>
          <w:szCs w:val="20"/>
        </w:rPr>
        <w:t xml:space="preserve"> </w:t>
      </w:r>
      <w:proofErr w:type="spellStart"/>
      <w:r w:rsidRPr="00BB6356">
        <w:rPr>
          <w:rFonts w:ascii="Arial" w:hAnsi="Arial" w:cs="Arial"/>
          <w:sz w:val="20"/>
          <w:szCs w:val="20"/>
        </w:rPr>
        <w:t>kao</w:t>
      </w:r>
      <w:proofErr w:type="spellEnd"/>
      <w:r w:rsidRPr="00BB6356">
        <w:rPr>
          <w:rFonts w:ascii="Arial" w:hAnsi="Arial" w:cs="Arial"/>
          <w:sz w:val="20"/>
          <w:szCs w:val="20"/>
        </w:rPr>
        <w:t xml:space="preserve"> </w:t>
      </w:r>
      <w:proofErr w:type="spellStart"/>
      <w:r w:rsidRPr="00BB6356">
        <w:rPr>
          <w:rFonts w:ascii="Arial" w:hAnsi="Arial" w:cs="Arial"/>
          <w:sz w:val="20"/>
          <w:szCs w:val="20"/>
        </w:rPr>
        <w:t>jednog</w:t>
      </w:r>
      <w:proofErr w:type="spellEnd"/>
      <w:r w:rsidRPr="00BB6356">
        <w:rPr>
          <w:rFonts w:ascii="Arial" w:hAnsi="Arial" w:cs="Arial"/>
          <w:sz w:val="20"/>
          <w:szCs w:val="20"/>
        </w:rPr>
        <w:t xml:space="preserve"> </w:t>
      </w:r>
      <w:proofErr w:type="spellStart"/>
      <w:r w:rsidRPr="00BB6356">
        <w:rPr>
          <w:rFonts w:ascii="Arial" w:hAnsi="Arial" w:cs="Arial"/>
          <w:sz w:val="20"/>
          <w:szCs w:val="20"/>
        </w:rPr>
        <w:t>od</w:t>
      </w:r>
      <w:proofErr w:type="spellEnd"/>
      <w:r w:rsidRPr="00BB6356">
        <w:rPr>
          <w:rFonts w:ascii="Arial" w:hAnsi="Arial" w:cs="Arial"/>
          <w:sz w:val="20"/>
          <w:szCs w:val="20"/>
        </w:rPr>
        <w:t xml:space="preserve"> </w:t>
      </w:r>
      <w:proofErr w:type="spellStart"/>
      <w:r w:rsidRPr="00BB6356">
        <w:rPr>
          <w:rFonts w:ascii="Arial" w:hAnsi="Arial" w:cs="Arial"/>
          <w:sz w:val="20"/>
          <w:szCs w:val="20"/>
        </w:rPr>
        <w:t>faktora</w:t>
      </w:r>
      <w:proofErr w:type="spellEnd"/>
      <w:r w:rsidRPr="00BB6356">
        <w:rPr>
          <w:rFonts w:ascii="Arial" w:hAnsi="Arial" w:cs="Arial"/>
          <w:sz w:val="20"/>
          <w:szCs w:val="20"/>
        </w:rPr>
        <w:t xml:space="preserve"> </w:t>
      </w:r>
      <w:proofErr w:type="spellStart"/>
      <w:r w:rsidRPr="00BB6356">
        <w:rPr>
          <w:rFonts w:ascii="Arial" w:hAnsi="Arial" w:cs="Arial"/>
          <w:sz w:val="20"/>
          <w:szCs w:val="20"/>
        </w:rPr>
        <w:t>rizika</w:t>
      </w:r>
      <w:proofErr w:type="spellEnd"/>
      <w:r w:rsidRPr="00BB6356">
        <w:rPr>
          <w:rFonts w:ascii="Arial" w:hAnsi="Arial" w:cs="Arial"/>
          <w:sz w:val="20"/>
          <w:szCs w:val="20"/>
        </w:rPr>
        <w:t xml:space="preserve"> za </w:t>
      </w:r>
      <w:proofErr w:type="spellStart"/>
      <w:r w:rsidRPr="00BB6356">
        <w:rPr>
          <w:rFonts w:ascii="Arial" w:hAnsi="Arial" w:cs="Arial"/>
          <w:sz w:val="20"/>
          <w:szCs w:val="20"/>
        </w:rPr>
        <w:t>razvoj</w:t>
      </w:r>
      <w:proofErr w:type="spellEnd"/>
      <w:r w:rsidRPr="00BB6356">
        <w:rPr>
          <w:rFonts w:ascii="Arial" w:hAnsi="Arial" w:cs="Arial"/>
          <w:sz w:val="20"/>
          <w:szCs w:val="20"/>
        </w:rPr>
        <w:t xml:space="preserve"> </w:t>
      </w:r>
      <w:proofErr w:type="spellStart"/>
      <w:r w:rsidRPr="00BB6356">
        <w:rPr>
          <w:rFonts w:ascii="Arial" w:hAnsi="Arial" w:cs="Arial"/>
          <w:sz w:val="20"/>
          <w:szCs w:val="20"/>
        </w:rPr>
        <w:t>određenog</w:t>
      </w:r>
      <w:proofErr w:type="spellEnd"/>
      <w:r w:rsidRPr="00BB6356">
        <w:rPr>
          <w:rFonts w:ascii="Arial" w:hAnsi="Arial" w:cs="Arial"/>
          <w:sz w:val="20"/>
          <w:szCs w:val="20"/>
        </w:rPr>
        <w:t xml:space="preserve"> </w:t>
      </w:r>
      <w:proofErr w:type="spellStart"/>
      <w:r w:rsidRPr="00BB6356">
        <w:rPr>
          <w:rFonts w:ascii="Arial" w:hAnsi="Arial" w:cs="Arial"/>
          <w:sz w:val="20"/>
          <w:szCs w:val="20"/>
        </w:rPr>
        <w:t>oboljenja</w:t>
      </w:r>
      <w:proofErr w:type="spellEnd"/>
      <w:r w:rsidRPr="00BB6356">
        <w:rPr>
          <w:rFonts w:ascii="Arial" w:hAnsi="Arial" w:cs="Arial"/>
          <w:sz w:val="20"/>
          <w:szCs w:val="20"/>
        </w:rPr>
        <w:t>.</w:t>
      </w:r>
    </w:p>
    <w:p w:rsidR="00BB6356" w:rsidRPr="00BB6356" w:rsidRDefault="00BB6356" w:rsidP="00BB6356">
      <w:pPr>
        <w:pStyle w:val="NoSpacing"/>
        <w:jc w:val="both"/>
        <w:rPr>
          <w:rFonts w:ascii="Arial" w:hAnsi="Arial" w:cs="Arial"/>
          <w:sz w:val="20"/>
          <w:szCs w:val="20"/>
        </w:rPr>
      </w:pPr>
    </w:p>
    <w:p w:rsidR="00BB6356" w:rsidRPr="00BB6356" w:rsidRDefault="00BB6356" w:rsidP="00BB6356">
      <w:pPr>
        <w:jc w:val="both"/>
        <w:rPr>
          <w:rFonts w:ascii="Arial" w:hAnsi="Arial" w:cs="Arial"/>
          <w:color w:val="000000"/>
          <w:sz w:val="20"/>
          <w:szCs w:val="20"/>
        </w:rPr>
      </w:pPr>
      <w:proofErr w:type="spellStart"/>
      <w:r w:rsidRPr="00BB6356">
        <w:rPr>
          <w:rStyle w:val="Heading1Char"/>
          <w:rFonts w:ascii="Arial" w:hAnsi="Arial" w:cs="Arial"/>
          <w:sz w:val="20"/>
          <w:szCs w:val="20"/>
        </w:rPr>
        <w:t>Ključne</w:t>
      </w:r>
      <w:proofErr w:type="spellEnd"/>
      <w:r w:rsidRPr="00BB6356">
        <w:rPr>
          <w:rStyle w:val="Heading1Char"/>
          <w:rFonts w:ascii="Arial" w:hAnsi="Arial" w:cs="Arial"/>
          <w:sz w:val="20"/>
          <w:szCs w:val="20"/>
        </w:rPr>
        <w:t xml:space="preserve"> </w:t>
      </w:r>
      <w:proofErr w:type="spellStart"/>
      <w:r w:rsidRPr="00BB6356">
        <w:rPr>
          <w:rStyle w:val="Heading1Char"/>
          <w:rFonts w:ascii="Arial" w:hAnsi="Arial" w:cs="Arial"/>
          <w:sz w:val="20"/>
          <w:szCs w:val="20"/>
        </w:rPr>
        <w:t>reči</w:t>
      </w:r>
      <w:proofErr w:type="spellEnd"/>
      <w:r w:rsidRPr="00BB6356">
        <w:rPr>
          <w:rStyle w:val="Heading1Char"/>
          <w:rFonts w:ascii="Arial" w:hAnsi="Arial" w:cs="Arial"/>
          <w:sz w:val="20"/>
          <w:szCs w:val="20"/>
        </w:rPr>
        <w:t>:</w:t>
      </w:r>
      <w:r w:rsidRPr="00BB6356">
        <w:rPr>
          <w:rFonts w:ascii="Arial" w:hAnsi="Arial" w:cs="Arial"/>
          <w:sz w:val="20"/>
          <w:szCs w:val="20"/>
        </w:rPr>
        <w:t xml:space="preserve"> </w:t>
      </w:r>
      <w:proofErr w:type="spellStart"/>
      <w:r w:rsidRPr="00BB6356">
        <w:rPr>
          <w:rFonts w:ascii="Arial" w:hAnsi="Arial" w:cs="Arial"/>
          <w:color w:val="000000"/>
          <w:sz w:val="20"/>
          <w:szCs w:val="20"/>
        </w:rPr>
        <w:t>toksični</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metali</w:t>
      </w:r>
      <w:proofErr w:type="spellEnd"/>
      <w:r w:rsidRPr="00BB6356">
        <w:rPr>
          <w:rFonts w:ascii="Arial" w:hAnsi="Arial" w:cs="Arial"/>
          <w:color w:val="000000"/>
          <w:sz w:val="20"/>
          <w:szCs w:val="20"/>
        </w:rPr>
        <w:t xml:space="preserve"> i </w:t>
      </w:r>
      <w:proofErr w:type="spellStart"/>
      <w:r w:rsidRPr="00BB6356">
        <w:rPr>
          <w:rFonts w:ascii="Arial" w:hAnsi="Arial" w:cs="Arial"/>
          <w:color w:val="000000"/>
          <w:sz w:val="20"/>
          <w:szCs w:val="20"/>
        </w:rPr>
        <w:t>mineralni</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otrovi</w:t>
      </w:r>
      <w:proofErr w:type="spellEnd"/>
      <w:r w:rsidRPr="00BB6356">
        <w:rPr>
          <w:rFonts w:ascii="Arial" w:hAnsi="Arial" w:cs="Arial"/>
          <w:color w:val="000000"/>
          <w:sz w:val="20"/>
          <w:szCs w:val="20"/>
        </w:rPr>
        <w:t xml:space="preserve">, </w:t>
      </w:r>
      <w:proofErr w:type="spellStart"/>
      <w:r w:rsidRPr="00BB6356">
        <w:rPr>
          <w:rFonts w:ascii="Arial" w:hAnsi="Arial" w:cs="Arial"/>
          <w:sz w:val="20"/>
          <w:szCs w:val="20"/>
        </w:rPr>
        <w:t>perzistentni</w:t>
      </w:r>
      <w:proofErr w:type="spellEnd"/>
      <w:r w:rsidRPr="00BB6356">
        <w:rPr>
          <w:rFonts w:ascii="Arial" w:hAnsi="Arial" w:cs="Arial"/>
          <w:sz w:val="20"/>
          <w:szCs w:val="20"/>
        </w:rPr>
        <w:t xml:space="preserve"> </w:t>
      </w:r>
      <w:proofErr w:type="spellStart"/>
      <w:r w:rsidRPr="00BB6356">
        <w:rPr>
          <w:rFonts w:ascii="Arial" w:hAnsi="Arial" w:cs="Arial"/>
          <w:sz w:val="20"/>
          <w:szCs w:val="20"/>
        </w:rPr>
        <w:t>organski</w:t>
      </w:r>
      <w:proofErr w:type="spellEnd"/>
      <w:r w:rsidRPr="00BB6356">
        <w:rPr>
          <w:rFonts w:ascii="Arial" w:hAnsi="Arial" w:cs="Arial"/>
          <w:sz w:val="20"/>
          <w:szCs w:val="20"/>
        </w:rPr>
        <w:t xml:space="preserve"> </w:t>
      </w:r>
      <w:proofErr w:type="spellStart"/>
      <w:r w:rsidRPr="00BB6356">
        <w:rPr>
          <w:rFonts w:ascii="Arial" w:hAnsi="Arial" w:cs="Arial"/>
          <w:sz w:val="20"/>
          <w:szCs w:val="20"/>
        </w:rPr>
        <w:t>zagađivači</w:t>
      </w:r>
      <w:proofErr w:type="spellEnd"/>
      <w:r w:rsidRPr="00BB6356">
        <w:rPr>
          <w:rFonts w:ascii="Arial" w:hAnsi="Arial" w:cs="Arial"/>
          <w:sz w:val="20"/>
          <w:szCs w:val="20"/>
        </w:rPr>
        <w:t xml:space="preserve">, </w:t>
      </w:r>
      <w:proofErr w:type="spellStart"/>
      <w:r w:rsidRPr="00BB6356">
        <w:rPr>
          <w:rFonts w:ascii="Arial" w:hAnsi="Arial" w:cs="Arial"/>
          <w:sz w:val="20"/>
          <w:szCs w:val="20"/>
        </w:rPr>
        <w:t>pesticidi</w:t>
      </w:r>
      <w:proofErr w:type="spellEnd"/>
      <w:r w:rsidRPr="00BB6356">
        <w:rPr>
          <w:rFonts w:ascii="Arial" w:hAnsi="Arial" w:cs="Arial"/>
          <w:sz w:val="20"/>
          <w:szCs w:val="20"/>
        </w:rPr>
        <w:t xml:space="preserve">, </w:t>
      </w:r>
      <w:proofErr w:type="spellStart"/>
      <w:r w:rsidRPr="00BB6356">
        <w:rPr>
          <w:rFonts w:ascii="Arial" w:hAnsi="Arial" w:cs="Arial"/>
          <w:sz w:val="20"/>
          <w:szCs w:val="20"/>
        </w:rPr>
        <w:t>mehanizmi</w:t>
      </w:r>
      <w:proofErr w:type="spellEnd"/>
      <w:r w:rsidRPr="00BB6356">
        <w:rPr>
          <w:rFonts w:ascii="Arial" w:hAnsi="Arial" w:cs="Arial"/>
          <w:sz w:val="20"/>
          <w:szCs w:val="20"/>
        </w:rPr>
        <w:t xml:space="preserve"> </w:t>
      </w:r>
      <w:proofErr w:type="spellStart"/>
      <w:r w:rsidRPr="00BB6356">
        <w:rPr>
          <w:rFonts w:ascii="Arial" w:hAnsi="Arial" w:cs="Arial"/>
          <w:sz w:val="20"/>
          <w:szCs w:val="20"/>
        </w:rPr>
        <w:t>toksičnosti</w:t>
      </w:r>
      <w:proofErr w:type="spellEnd"/>
      <w:r w:rsidRPr="00BB6356">
        <w:rPr>
          <w:rFonts w:ascii="Arial" w:hAnsi="Arial" w:cs="Arial"/>
          <w:sz w:val="20"/>
          <w:szCs w:val="20"/>
        </w:rPr>
        <w:t xml:space="preserve">, </w:t>
      </w:r>
      <w:proofErr w:type="spellStart"/>
      <w:r w:rsidRPr="00BB6356">
        <w:rPr>
          <w:rFonts w:ascii="Arial" w:hAnsi="Arial" w:cs="Arial"/>
          <w:color w:val="000000"/>
          <w:sz w:val="20"/>
          <w:szCs w:val="20"/>
        </w:rPr>
        <w:t>antidotka</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efikasnost</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oksima</w:t>
      </w:r>
      <w:proofErr w:type="spellEnd"/>
      <w:r w:rsidRPr="00BB6356">
        <w:rPr>
          <w:rFonts w:ascii="Arial" w:hAnsi="Arial" w:cs="Arial"/>
          <w:color w:val="000000"/>
          <w:sz w:val="20"/>
          <w:szCs w:val="20"/>
        </w:rPr>
        <w:t xml:space="preserve"> K027 i K203; </w:t>
      </w:r>
      <w:proofErr w:type="spellStart"/>
      <w:r w:rsidRPr="00BB6356">
        <w:rPr>
          <w:rFonts w:ascii="Arial" w:hAnsi="Arial" w:cs="Arial"/>
          <w:color w:val="000000"/>
          <w:sz w:val="20"/>
          <w:szCs w:val="20"/>
        </w:rPr>
        <w:t>toksičnost</w:t>
      </w:r>
      <w:proofErr w:type="spellEnd"/>
      <w:r w:rsidRPr="00BB6356">
        <w:rPr>
          <w:rFonts w:ascii="Arial" w:hAnsi="Arial" w:cs="Arial"/>
          <w:color w:val="000000"/>
          <w:sz w:val="20"/>
          <w:szCs w:val="20"/>
        </w:rPr>
        <w:t xml:space="preserve"> i </w:t>
      </w:r>
      <w:proofErr w:type="spellStart"/>
      <w:r w:rsidRPr="00BB6356">
        <w:rPr>
          <w:rFonts w:ascii="Arial" w:hAnsi="Arial" w:cs="Arial"/>
          <w:color w:val="000000"/>
          <w:sz w:val="20"/>
          <w:szCs w:val="20"/>
        </w:rPr>
        <w:t>smeša</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interakcije</w:t>
      </w:r>
      <w:proofErr w:type="spellEnd"/>
      <w:r w:rsidRPr="00BB6356">
        <w:rPr>
          <w:rFonts w:ascii="Arial" w:hAnsi="Arial" w:cs="Arial"/>
          <w:color w:val="000000"/>
          <w:sz w:val="20"/>
          <w:szCs w:val="20"/>
        </w:rPr>
        <w:t xml:space="preserve">, Benchmark </w:t>
      </w:r>
      <w:proofErr w:type="spellStart"/>
      <w:r w:rsidRPr="00BB6356">
        <w:rPr>
          <w:rFonts w:ascii="Arial" w:hAnsi="Arial" w:cs="Arial"/>
          <w:color w:val="000000"/>
          <w:sz w:val="20"/>
          <w:szCs w:val="20"/>
        </w:rPr>
        <w:t>doza</w:t>
      </w:r>
      <w:proofErr w:type="spellEnd"/>
      <w:r w:rsidRPr="00BB6356">
        <w:rPr>
          <w:rFonts w:ascii="Arial" w:hAnsi="Arial" w:cs="Arial"/>
          <w:color w:val="000000"/>
          <w:sz w:val="20"/>
          <w:szCs w:val="20"/>
        </w:rPr>
        <w:t xml:space="preserve"> (BMD), </w:t>
      </w:r>
      <w:proofErr w:type="spellStart"/>
      <w:r w:rsidRPr="00BB6356">
        <w:rPr>
          <w:rFonts w:ascii="Arial" w:hAnsi="Arial" w:cs="Arial"/>
          <w:color w:val="000000"/>
          <w:sz w:val="20"/>
          <w:szCs w:val="20"/>
        </w:rPr>
        <w:t>kritični</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toksični</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efekti</w:t>
      </w:r>
      <w:proofErr w:type="spellEnd"/>
    </w:p>
    <w:p w:rsidR="00BB6356" w:rsidRDefault="00BB6356" w:rsidP="00BB6356">
      <w:pPr>
        <w:pStyle w:val="Heading1"/>
        <w:rPr>
          <w:rFonts w:ascii="Arial" w:hAnsi="Arial" w:cs="Arial"/>
          <w:sz w:val="20"/>
          <w:szCs w:val="20"/>
        </w:rPr>
      </w:pPr>
      <w:r w:rsidRPr="00BB6356">
        <w:rPr>
          <w:rFonts w:ascii="Arial" w:hAnsi="Arial" w:cs="Arial"/>
          <w:sz w:val="20"/>
          <w:szCs w:val="20"/>
        </w:rPr>
        <w:lastRenderedPageBreak/>
        <w:t>Selected results</w:t>
      </w:r>
      <w:r w:rsidR="0002561F">
        <w:rPr>
          <w:rFonts w:ascii="Arial" w:hAnsi="Arial" w:cs="Arial"/>
          <w:sz w:val="20"/>
          <w:szCs w:val="20"/>
        </w:rPr>
        <w:t>/</w:t>
      </w:r>
      <w:bookmarkStart w:id="0" w:name="_GoBack"/>
      <w:bookmarkEnd w:id="0"/>
      <w:proofErr w:type="spellStart"/>
      <w:r w:rsidRPr="00BB6356">
        <w:rPr>
          <w:rFonts w:ascii="Arial" w:hAnsi="Arial" w:cs="Arial"/>
          <w:sz w:val="20"/>
          <w:szCs w:val="20"/>
        </w:rPr>
        <w:t>Odabrani</w:t>
      </w:r>
      <w:proofErr w:type="spellEnd"/>
      <w:r w:rsidRPr="00BB6356">
        <w:rPr>
          <w:rFonts w:ascii="Arial" w:hAnsi="Arial" w:cs="Arial"/>
          <w:sz w:val="20"/>
          <w:szCs w:val="20"/>
        </w:rPr>
        <w:t xml:space="preserve"> </w:t>
      </w:r>
      <w:proofErr w:type="spellStart"/>
      <w:r w:rsidRPr="00BB6356">
        <w:rPr>
          <w:rFonts w:ascii="Arial" w:hAnsi="Arial" w:cs="Arial"/>
          <w:sz w:val="20"/>
          <w:szCs w:val="20"/>
        </w:rPr>
        <w:t>rezultati</w:t>
      </w:r>
      <w:proofErr w:type="spellEnd"/>
    </w:p>
    <w:p w:rsidR="00BB6356" w:rsidRPr="00BB6356" w:rsidRDefault="00BB6356" w:rsidP="00BB6356"/>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Antonijevic</w:t>
      </w:r>
      <w:proofErr w:type="spellEnd"/>
      <w:r w:rsidRPr="00BB6356">
        <w:rPr>
          <w:rFonts w:ascii="Arial" w:hAnsi="Arial" w:cs="Arial"/>
          <w:color w:val="000000"/>
          <w:sz w:val="20"/>
          <w:szCs w:val="20"/>
        </w:rPr>
        <w:t xml:space="preserve"> E, </w:t>
      </w:r>
      <w:proofErr w:type="spellStart"/>
      <w:r w:rsidRPr="00BB6356">
        <w:rPr>
          <w:rFonts w:ascii="Arial" w:hAnsi="Arial" w:cs="Arial"/>
          <w:color w:val="000000"/>
          <w:sz w:val="20"/>
          <w:szCs w:val="20"/>
        </w:rPr>
        <w:t>Musilek</w:t>
      </w:r>
      <w:proofErr w:type="spellEnd"/>
      <w:r w:rsidRPr="00BB6356">
        <w:rPr>
          <w:rFonts w:ascii="Arial" w:hAnsi="Arial" w:cs="Arial"/>
          <w:color w:val="000000"/>
          <w:sz w:val="20"/>
          <w:szCs w:val="20"/>
        </w:rPr>
        <w:t xml:space="preserve"> K, </w:t>
      </w:r>
      <w:proofErr w:type="spellStart"/>
      <w:r w:rsidRPr="00BB6356">
        <w:rPr>
          <w:rFonts w:ascii="Arial" w:hAnsi="Arial" w:cs="Arial"/>
          <w:color w:val="000000"/>
          <w:sz w:val="20"/>
          <w:szCs w:val="20"/>
        </w:rPr>
        <w:t>Kuca</w:t>
      </w:r>
      <w:proofErr w:type="spellEnd"/>
      <w:r w:rsidRPr="00BB6356">
        <w:rPr>
          <w:rFonts w:ascii="Arial" w:hAnsi="Arial" w:cs="Arial"/>
          <w:color w:val="000000"/>
          <w:sz w:val="20"/>
          <w:szCs w:val="20"/>
        </w:rPr>
        <w:t xml:space="preserve"> K, </w:t>
      </w:r>
      <w:proofErr w:type="spellStart"/>
      <w:r w:rsidRPr="00BB6356">
        <w:rPr>
          <w:rFonts w:ascii="Arial" w:hAnsi="Arial" w:cs="Arial"/>
          <w:color w:val="000000"/>
          <w:sz w:val="20"/>
          <w:szCs w:val="20"/>
        </w:rPr>
        <w:t>Djukic-Cosic</w:t>
      </w:r>
      <w:proofErr w:type="spellEnd"/>
      <w:r w:rsidRPr="00BB6356">
        <w:rPr>
          <w:rFonts w:ascii="Arial" w:hAnsi="Arial" w:cs="Arial"/>
          <w:color w:val="000000"/>
          <w:sz w:val="20"/>
          <w:szCs w:val="20"/>
        </w:rPr>
        <w:t xml:space="preserve"> D, </w:t>
      </w:r>
      <w:proofErr w:type="spellStart"/>
      <w:r w:rsidRPr="00BB6356">
        <w:rPr>
          <w:rFonts w:ascii="Arial" w:hAnsi="Arial" w:cs="Arial"/>
          <w:color w:val="000000"/>
          <w:sz w:val="20"/>
          <w:szCs w:val="20"/>
        </w:rPr>
        <w:t>Curcic</w:t>
      </w:r>
      <w:proofErr w:type="spellEnd"/>
      <w:r w:rsidRPr="00BB6356">
        <w:rPr>
          <w:rFonts w:ascii="Arial" w:hAnsi="Arial" w:cs="Arial"/>
          <w:color w:val="000000"/>
          <w:sz w:val="20"/>
          <w:szCs w:val="20"/>
        </w:rPr>
        <w:t xml:space="preserve"> M, </w:t>
      </w:r>
      <w:proofErr w:type="spellStart"/>
      <w:r w:rsidRPr="00BB6356">
        <w:rPr>
          <w:rFonts w:ascii="Arial" w:hAnsi="Arial" w:cs="Arial"/>
          <w:color w:val="000000"/>
          <w:sz w:val="20"/>
          <w:szCs w:val="20"/>
        </w:rPr>
        <w:t>Miladinovic</w:t>
      </w:r>
      <w:proofErr w:type="spellEnd"/>
      <w:r w:rsidRPr="00BB6356">
        <w:rPr>
          <w:rFonts w:ascii="Arial" w:hAnsi="Arial" w:cs="Arial"/>
          <w:color w:val="000000"/>
          <w:sz w:val="20"/>
          <w:szCs w:val="20"/>
        </w:rPr>
        <w:t xml:space="preserve"> DC, </w:t>
      </w:r>
      <w:proofErr w:type="spellStart"/>
      <w:r w:rsidRPr="00BB6356">
        <w:rPr>
          <w:rFonts w:ascii="Arial" w:hAnsi="Arial" w:cs="Arial"/>
          <w:color w:val="000000"/>
          <w:sz w:val="20"/>
          <w:szCs w:val="20"/>
        </w:rPr>
        <w:t>Bulat</w:t>
      </w:r>
      <w:proofErr w:type="spellEnd"/>
      <w:r w:rsidRPr="00BB6356">
        <w:rPr>
          <w:rFonts w:ascii="Arial" w:hAnsi="Arial" w:cs="Arial"/>
          <w:color w:val="000000"/>
          <w:sz w:val="20"/>
          <w:szCs w:val="20"/>
        </w:rPr>
        <w:t xml:space="preserve"> Z, </w:t>
      </w:r>
      <w:proofErr w:type="spellStart"/>
      <w:r w:rsidRPr="00BB6356">
        <w:rPr>
          <w:rFonts w:ascii="Arial" w:hAnsi="Arial" w:cs="Arial"/>
          <w:color w:val="000000"/>
          <w:sz w:val="20"/>
          <w:szCs w:val="20"/>
        </w:rPr>
        <w:t>Antonijevic</w:t>
      </w:r>
      <w:proofErr w:type="spellEnd"/>
      <w:r w:rsidRPr="00BB6356">
        <w:rPr>
          <w:rFonts w:ascii="Arial" w:hAnsi="Arial" w:cs="Arial"/>
          <w:color w:val="000000"/>
          <w:sz w:val="20"/>
          <w:szCs w:val="20"/>
        </w:rPr>
        <w:t xml:space="preserve"> B. DOSE-RESPONSE modeling of reactivating potency of oximes K027 and K203 against a direct acetylcholinesterase inhibitor in rat erythrocytes. Food Chem </w:t>
      </w:r>
      <w:proofErr w:type="spellStart"/>
      <w:r w:rsidRPr="00BB6356">
        <w:rPr>
          <w:rFonts w:ascii="Arial" w:hAnsi="Arial" w:cs="Arial"/>
          <w:color w:val="000000"/>
          <w:sz w:val="20"/>
          <w:szCs w:val="20"/>
        </w:rPr>
        <w:t>Toxicol</w:t>
      </w:r>
      <w:proofErr w:type="spellEnd"/>
      <w:r w:rsidRPr="00BB6356">
        <w:rPr>
          <w:rFonts w:ascii="Arial" w:hAnsi="Arial" w:cs="Arial"/>
          <w:color w:val="000000"/>
          <w:sz w:val="20"/>
          <w:szCs w:val="20"/>
        </w:rPr>
        <w:t xml:space="preserve">. 2018 Aug 31. </w:t>
      </w:r>
      <w:proofErr w:type="spellStart"/>
      <w:r w:rsidRPr="00BB6356">
        <w:rPr>
          <w:rFonts w:ascii="Arial" w:hAnsi="Arial" w:cs="Arial"/>
          <w:color w:val="000000"/>
          <w:sz w:val="20"/>
          <w:szCs w:val="20"/>
        </w:rPr>
        <w:t>pii</w:t>
      </w:r>
      <w:proofErr w:type="spellEnd"/>
      <w:r w:rsidRPr="00BB6356">
        <w:rPr>
          <w:rFonts w:ascii="Arial" w:hAnsi="Arial" w:cs="Arial"/>
          <w:color w:val="000000"/>
          <w:sz w:val="20"/>
          <w:szCs w:val="20"/>
        </w:rPr>
        <w:t xml:space="preserve">: S0278-6915(18)30622-7. </w:t>
      </w:r>
    </w:p>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Antonijevic</w:t>
      </w:r>
      <w:proofErr w:type="spellEnd"/>
      <w:r w:rsidRPr="00BB6356">
        <w:rPr>
          <w:rFonts w:ascii="Arial" w:hAnsi="Arial" w:cs="Arial"/>
          <w:color w:val="000000"/>
          <w:sz w:val="20"/>
          <w:szCs w:val="20"/>
        </w:rPr>
        <w:t xml:space="preserve"> E, </w:t>
      </w:r>
      <w:proofErr w:type="spellStart"/>
      <w:r w:rsidRPr="00BB6356">
        <w:rPr>
          <w:rFonts w:ascii="Arial" w:hAnsi="Arial" w:cs="Arial"/>
          <w:color w:val="000000"/>
          <w:sz w:val="20"/>
          <w:szCs w:val="20"/>
        </w:rPr>
        <w:t>Kotur</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Stevuljevic</w:t>
      </w:r>
      <w:proofErr w:type="spellEnd"/>
      <w:r w:rsidRPr="00BB6356">
        <w:rPr>
          <w:rFonts w:ascii="Arial" w:hAnsi="Arial" w:cs="Arial"/>
          <w:color w:val="000000"/>
          <w:sz w:val="20"/>
          <w:szCs w:val="20"/>
        </w:rPr>
        <w:t xml:space="preserve"> J, </w:t>
      </w:r>
      <w:proofErr w:type="spellStart"/>
      <w:r w:rsidRPr="00BB6356">
        <w:rPr>
          <w:rFonts w:ascii="Arial" w:hAnsi="Arial" w:cs="Arial"/>
          <w:color w:val="000000"/>
          <w:sz w:val="20"/>
          <w:szCs w:val="20"/>
        </w:rPr>
        <w:t>Musilek</w:t>
      </w:r>
      <w:proofErr w:type="spellEnd"/>
      <w:r w:rsidRPr="00BB6356">
        <w:rPr>
          <w:rFonts w:ascii="Arial" w:hAnsi="Arial" w:cs="Arial"/>
          <w:color w:val="000000"/>
          <w:sz w:val="20"/>
          <w:szCs w:val="20"/>
        </w:rPr>
        <w:t xml:space="preserve"> K, </w:t>
      </w:r>
      <w:proofErr w:type="spellStart"/>
      <w:r w:rsidRPr="00BB6356">
        <w:rPr>
          <w:rFonts w:ascii="Arial" w:hAnsi="Arial" w:cs="Arial"/>
          <w:color w:val="000000"/>
          <w:sz w:val="20"/>
          <w:szCs w:val="20"/>
        </w:rPr>
        <w:t>Kosvancova</w:t>
      </w:r>
      <w:proofErr w:type="spellEnd"/>
      <w:r w:rsidRPr="00BB6356">
        <w:rPr>
          <w:rFonts w:ascii="Arial" w:hAnsi="Arial" w:cs="Arial"/>
          <w:color w:val="000000"/>
          <w:sz w:val="20"/>
          <w:szCs w:val="20"/>
        </w:rPr>
        <w:t xml:space="preserve"> Andrea, </w:t>
      </w:r>
      <w:proofErr w:type="spellStart"/>
      <w:r w:rsidRPr="00BB6356">
        <w:rPr>
          <w:rFonts w:ascii="Arial" w:hAnsi="Arial" w:cs="Arial"/>
          <w:color w:val="000000"/>
          <w:sz w:val="20"/>
          <w:szCs w:val="20"/>
        </w:rPr>
        <w:t>Kuca</w:t>
      </w:r>
      <w:proofErr w:type="spellEnd"/>
      <w:r w:rsidRPr="00BB6356">
        <w:rPr>
          <w:rFonts w:ascii="Arial" w:hAnsi="Arial" w:cs="Arial"/>
          <w:color w:val="000000"/>
          <w:sz w:val="20"/>
          <w:szCs w:val="20"/>
        </w:rPr>
        <w:t xml:space="preserve"> K, </w:t>
      </w:r>
      <w:proofErr w:type="spellStart"/>
      <w:r w:rsidRPr="00BB6356">
        <w:rPr>
          <w:rFonts w:ascii="Arial" w:hAnsi="Arial" w:cs="Arial"/>
          <w:color w:val="000000"/>
          <w:sz w:val="20"/>
          <w:szCs w:val="20"/>
        </w:rPr>
        <w:t>Djukic</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Cosiс</w:t>
      </w:r>
      <w:proofErr w:type="spellEnd"/>
      <w:r w:rsidRPr="00BB6356">
        <w:rPr>
          <w:rFonts w:ascii="Arial" w:hAnsi="Arial" w:cs="Arial"/>
          <w:color w:val="000000"/>
          <w:sz w:val="20"/>
          <w:szCs w:val="20"/>
        </w:rPr>
        <w:t xml:space="preserve"> D, </w:t>
      </w:r>
      <w:proofErr w:type="spellStart"/>
      <w:r w:rsidRPr="00BB6356">
        <w:rPr>
          <w:rFonts w:ascii="Arial" w:hAnsi="Arial" w:cs="Arial"/>
          <w:color w:val="000000"/>
          <w:sz w:val="20"/>
          <w:szCs w:val="20"/>
        </w:rPr>
        <w:t>Spasojevic</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Kalimanovska</w:t>
      </w:r>
      <w:proofErr w:type="spellEnd"/>
      <w:r w:rsidRPr="00BB6356">
        <w:rPr>
          <w:rFonts w:ascii="Arial" w:hAnsi="Arial" w:cs="Arial"/>
          <w:color w:val="000000"/>
          <w:sz w:val="20"/>
          <w:szCs w:val="20"/>
        </w:rPr>
        <w:t xml:space="preserve"> V, </w:t>
      </w:r>
      <w:proofErr w:type="spellStart"/>
      <w:r w:rsidRPr="00BB6356">
        <w:rPr>
          <w:rFonts w:ascii="Arial" w:hAnsi="Arial" w:cs="Arial"/>
          <w:color w:val="000000"/>
          <w:sz w:val="20"/>
          <w:szCs w:val="20"/>
        </w:rPr>
        <w:t>Antonijevic</w:t>
      </w:r>
      <w:proofErr w:type="spellEnd"/>
      <w:r w:rsidRPr="00BB6356">
        <w:rPr>
          <w:rFonts w:ascii="Arial" w:hAnsi="Arial" w:cs="Arial"/>
          <w:color w:val="000000"/>
          <w:sz w:val="20"/>
          <w:szCs w:val="20"/>
        </w:rPr>
        <w:t xml:space="preserve"> B. Effect of six oximes on acutely anticholinesterase inhibitor induced oxidative stress in rat plasma and brain. Arch </w:t>
      </w:r>
      <w:proofErr w:type="spellStart"/>
      <w:r w:rsidRPr="00BB6356">
        <w:rPr>
          <w:rFonts w:ascii="Arial" w:hAnsi="Arial" w:cs="Arial"/>
          <w:color w:val="000000"/>
          <w:sz w:val="20"/>
          <w:szCs w:val="20"/>
        </w:rPr>
        <w:t>Toxicol</w:t>
      </w:r>
      <w:proofErr w:type="spellEnd"/>
      <w:r w:rsidRPr="00BB6356">
        <w:rPr>
          <w:rFonts w:ascii="Arial" w:hAnsi="Arial" w:cs="Arial"/>
          <w:color w:val="000000"/>
          <w:sz w:val="20"/>
          <w:szCs w:val="20"/>
        </w:rPr>
        <w:t xml:space="preserve"> 2018; 92(2):745-757.</w:t>
      </w:r>
    </w:p>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Buha</w:t>
      </w:r>
      <w:proofErr w:type="spellEnd"/>
      <w:r w:rsidRPr="00BB6356">
        <w:rPr>
          <w:rFonts w:ascii="Arial" w:hAnsi="Arial" w:cs="Arial"/>
          <w:color w:val="000000"/>
          <w:sz w:val="20"/>
          <w:szCs w:val="20"/>
        </w:rPr>
        <w:t xml:space="preserve"> A, </w:t>
      </w:r>
      <w:proofErr w:type="spellStart"/>
      <w:r w:rsidRPr="00BB6356">
        <w:rPr>
          <w:rFonts w:ascii="Arial" w:hAnsi="Arial" w:cs="Arial"/>
          <w:color w:val="000000"/>
          <w:sz w:val="20"/>
          <w:szCs w:val="20"/>
        </w:rPr>
        <w:t>Matovic</w:t>
      </w:r>
      <w:proofErr w:type="spellEnd"/>
      <w:r w:rsidRPr="00BB6356">
        <w:rPr>
          <w:rFonts w:ascii="Arial" w:hAnsi="Arial" w:cs="Arial"/>
          <w:color w:val="000000"/>
          <w:sz w:val="20"/>
          <w:szCs w:val="20"/>
        </w:rPr>
        <w:t xml:space="preserve"> A, </w:t>
      </w:r>
      <w:proofErr w:type="spellStart"/>
      <w:r w:rsidRPr="00BB6356">
        <w:rPr>
          <w:rFonts w:ascii="Arial" w:hAnsi="Arial" w:cs="Arial"/>
          <w:color w:val="000000"/>
          <w:sz w:val="20"/>
          <w:szCs w:val="20"/>
        </w:rPr>
        <w:t>Antonijevic</w:t>
      </w:r>
      <w:proofErr w:type="spellEnd"/>
      <w:r w:rsidRPr="00BB6356">
        <w:rPr>
          <w:rFonts w:ascii="Arial" w:hAnsi="Arial" w:cs="Arial"/>
          <w:color w:val="000000"/>
          <w:sz w:val="20"/>
          <w:szCs w:val="20"/>
        </w:rPr>
        <w:t xml:space="preserve"> B, </w:t>
      </w:r>
      <w:proofErr w:type="spellStart"/>
      <w:r w:rsidRPr="00BB6356">
        <w:rPr>
          <w:rFonts w:ascii="Arial" w:hAnsi="Arial" w:cs="Arial"/>
          <w:color w:val="000000"/>
          <w:sz w:val="20"/>
          <w:szCs w:val="20"/>
        </w:rPr>
        <w:t>Bulat</w:t>
      </w:r>
      <w:proofErr w:type="spellEnd"/>
      <w:r w:rsidRPr="00BB6356">
        <w:rPr>
          <w:rFonts w:ascii="Arial" w:hAnsi="Arial" w:cs="Arial"/>
          <w:color w:val="000000"/>
          <w:sz w:val="20"/>
          <w:szCs w:val="20"/>
        </w:rPr>
        <w:t xml:space="preserve"> Z, </w:t>
      </w:r>
      <w:proofErr w:type="spellStart"/>
      <w:r w:rsidRPr="00BB6356">
        <w:rPr>
          <w:rFonts w:ascii="Arial" w:hAnsi="Arial" w:cs="Arial"/>
          <w:color w:val="000000"/>
          <w:sz w:val="20"/>
          <w:szCs w:val="20"/>
        </w:rPr>
        <w:t>Curcic</w:t>
      </w:r>
      <w:proofErr w:type="spellEnd"/>
      <w:r w:rsidRPr="00BB6356">
        <w:rPr>
          <w:rFonts w:ascii="Arial" w:hAnsi="Arial" w:cs="Arial"/>
          <w:color w:val="000000"/>
          <w:sz w:val="20"/>
          <w:szCs w:val="20"/>
        </w:rPr>
        <w:t xml:space="preserve"> M, </w:t>
      </w:r>
      <w:proofErr w:type="spellStart"/>
      <w:r w:rsidRPr="00BB6356">
        <w:rPr>
          <w:rFonts w:ascii="Arial" w:hAnsi="Arial" w:cs="Arial"/>
          <w:color w:val="000000"/>
          <w:sz w:val="20"/>
          <w:szCs w:val="20"/>
        </w:rPr>
        <w:t>Renieri</w:t>
      </w:r>
      <w:proofErr w:type="spellEnd"/>
      <w:r w:rsidRPr="00BB6356">
        <w:rPr>
          <w:rFonts w:ascii="Arial" w:hAnsi="Arial" w:cs="Arial"/>
          <w:color w:val="000000"/>
          <w:sz w:val="20"/>
          <w:szCs w:val="20"/>
        </w:rPr>
        <w:t xml:space="preserve"> EA, </w:t>
      </w:r>
      <w:proofErr w:type="spellStart"/>
      <w:r w:rsidRPr="00BB6356">
        <w:rPr>
          <w:rFonts w:ascii="Arial" w:hAnsi="Arial" w:cs="Arial"/>
          <w:color w:val="000000"/>
          <w:sz w:val="20"/>
          <w:szCs w:val="20"/>
        </w:rPr>
        <w:t>Tsatsakis</w:t>
      </w:r>
      <w:proofErr w:type="spellEnd"/>
      <w:r w:rsidRPr="00BB6356">
        <w:rPr>
          <w:rFonts w:ascii="Arial" w:hAnsi="Arial" w:cs="Arial"/>
          <w:color w:val="000000"/>
          <w:sz w:val="20"/>
          <w:szCs w:val="20"/>
        </w:rPr>
        <w:t xml:space="preserve"> AM, Schweitzer A, Wallace D. Overview of Cadmium Thyroid Disrupting Effects and Mechanisms. Int. J. Mol. Sci. 2018, 19(5), E1501. </w:t>
      </w:r>
      <w:proofErr w:type="spellStart"/>
      <w:r w:rsidRPr="00BB6356">
        <w:rPr>
          <w:rFonts w:ascii="Arial" w:hAnsi="Arial" w:cs="Arial"/>
          <w:color w:val="000000"/>
          <w:sz w:val="20"/>
          <w:szCs w:val="20"/>
        </w:rPr>
        <w:t>doi</w:t>
      </w:r>
      <w:proofErr w:type="spellEnd"/>
      <w:r w:rsidRPr="00BB6356">
        <w:rPr>
          <w:rFonts w:ascii="Arial" w:hAnsi="Arial" w:cs="Arial"/>
          <w:color w:val="000000"/>
          <w:sz w:val="20"/>
          <w:szCs w:val="20"/>
        </w:rPr>
        <w:t>: 10.3390/ijms19051501.</w:t>
      </w:r>
    </w:p>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Curcic</w:t>
      </w:r>
      <w:proofErr w:type="spellEnd"/>
      <w:r w:rsidRPr="00BB6356">
        <w:rPr>
          <w:rFonts w:ascii="Arial" w:hAnsi="Arial" w:cs="Arial"/>
          <w:color w:val="000000"/>
          <w:sz w:val="20"/>
          <w:szCs w:val="20"/>
        </w:rPr>
        <w:t xml:space="preserve"> M, </w:t>
      </w:r>
      <w:proofErr w:type="spellStart"/>
      <w:r w:rsidRPr="00BB6356">
        <w:rPr>
          <w:rFonts w:ascii="Arial" w:hAnsi="Arial" w:cs="Arial"/>
          <w:color w:val="000000"/>
          <w:sz w:val="20"/>
          <w:szCs w:val="20"/>
        </w:rPr>
        <w:t>Buha</w:t>
      </w:r>
      <w:proofErr w:type="spellEnd"/>
      <w:r w:rsidRPr="00BB6356">
        <w:rPr>
          <w:rFonts w:ascii="Arial" w:hAnsi="Arial" w:cs="Arial"/>
          <w:color w:val="000000"/>
          <w:sz w:val="20"/>
          <w:szCs w:val="20"/>
        </w:rPr>
        <w:t xml:space="preserve"> A, Stankovic S, Milovanovic V, </w:t>
      </w:r>
      <w:proofErr w:type="spellStart"/>
      <w:r w:rsidRPr="00BB6356">
        <w:rPr>
          <w:rFonts w:ascii="Arial" w:hAnsi="Arial" w:cs="Arial"/>
          <w:color w:val="000000"/>
          <w:sz w:val="20"/>
          <w:szCs w:val="20"/>
        </w:rPr>
        <w:t>Bulat</w:t>
      </w:r>
      <w:proofErr w:type="spellEnd"/>
      <w:r w:rsidRPr="00BB6356">
        <w:rPr>
          <w:rFonts w:ascii="Arial" w:hAnsi="Arial" w:cs="Arial"/>
          <w:color w:val="000000"/>
          <w:sz w:val="20"/>
          <w:szCs w:val="20"/>
        </w:rPr>
        <w:t xml:space="preserve"> Z, </w:t>
      </w:r>
      <w:proofErr w:type="spellStart"/>
      <w:r w:rsidRPr="00BB6356">
        <w:rPr>
          <w:rFonts w:ascii="Arial" w:hAnsi="Arial" w:cs="Arial"/>
          <w:color w:val="000000"/>
          <w:sz w:val="20"/>
          <w:szCs w:val="20"/>
        </w:rPr>
        <w:t>Đukić-Ćosić</w:t>
      </w:r>
      <w:proofErr w:type="spellEnd"/>
      <w:r w:rsidRPr="00BB6356">
        <w:rPr>
          <w:rFonts w:ascii="Arial" w:hAnsi="Arial" w:cs="Arial"/>
          <w:color w:val="000000"/>
          <w:sz w:val="20"/>
          <w:szCs w:val="20"/>
        </w:rPr>
        <w:t xml:space="preserve"> D, </w:t>
      </w:r>
      <w:proofErr w:type="spellStart"/>
      <w:r w:rsidRPr="00BB6356">
        <w:rPr>
          <w:rFonts w:ascii="Arial" w:hAnsi="Arial" w:cs="Arial"/>
          <w:color w:val="000000"/>
          <w:sz w:val="20"/>
          <w:szCs w:val="20"/>
        </w:rPr>
        <w:t>Antonijević</w:t>
      </w:r>
      <w:proofErr w:type="spellEnd"/>
      <w:r w:rsidRPr="00BB6356">
        <w:rPr>
          <w:rFonts w:ascii="Arial" w:hAnsi="Arial" w:cs="Arial"/>
          <w:color w:val="000000"/>
          <w:sz w:val="20"/>
          <w:szCs w:val="20"/>
        </w:rPr>
        <w:t xml:space="preserve"> E, </w:t>
      </w:r>
      <w:proofErr w:type="spellStart"/>
      <w:r w:rsidRPr="00BB6356">
        <w:rPr>
          <w:rFonts w:ascii="Arial" w:hAnsi="Arial" w:cs="Arial"/>
          <w:color w:val="000000"/>
          <w:sz w:val="20"/>
          <w:szCs w:val="20"/>
        </w:rPr>
        <w:t>Vučinić</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Matović</w:t>
      </w:r>
      <w:proofErr w:type="spellEnd"/>
      <w:r w:rsidRPr="00BB6356">
        <w:rPr>
          <w:rFonts w:ascii="Arial" w:hAnsi="Arial" w:cs="Arial"/>
          <w:color w:val="000000"/>
          <w:sz w:val="20"/>
          <w:szCs w:val="20"/>
        </w:rPr>
        <w:t xml:space="preserve"> V, </w:t>
      </w:r>
      <w:proofErr w:type="spellStart"/>
      <w:r w:rsidRPr="00BB6356">
        <w:rPr>
          <w:rFonts w:ascii="Arial" w:hAnsi="Arial" w:cs="Arial"/>
          <w:color w:val="000000"/>
          <w:sz w:val="20"/>
          <w:szCs w:val="20"/>
        </w:rPr>
        <w:t>Antonijević</w:t>
      </w:r>
      <w:proofErr w:type="spellEnd"/>
      <w:r w:rsidRPr="00BB6356">
        <w:rPr>
          <w:rFonts w:ascii="Arial" w:hAnsi="Arial" w:cs="Arial"/>
          <w:color w:val="000000"/>
          <w:sz w:val="20"/>
          <w:szCs w:val="20"/>
        </w:rPr>
        <w:t xml:space="preserve"> B. Interactions between cadmium and </w:t>
      </w:r>
      <w:proofErr w:type="spellStart"/>
      <w:r w:rsidRPr="00BB6356">
        <w:rPr>
          <w:rFonts w:ascii="Arial" w:hAnsi="Arial" w:cs="Arial"/>
          <w:color w:val="000000"/>
          <w:sz w:val="20"/>
          <w:szCs w:val="20"/>
        </w:rPr>
        <w:t>decabrominated</w:t>
      </w:r>
      <w:proofErr w:type="spellEnd"/>
      <w:r w:rsidRPr="00BB6356">
        <w:rPr>
          <w:rFonts w:ascii="Arial" w:hAnsi="Arial" w:cs="Arial"/>
          <w:color w:val="000000"/>
          <w:sz w:val="20"/>
          <w:szCs w:val="20"/>
        </w:rPr>
        <w:t xml:space="preserve"> diphenyl ether on blood cells count in rats—Multiple factorial regression analysis. Toxicology 2017, 376: 120-125.</w:t>
      </w:r>
    </w:p>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Antonijević</w:t>
      </w:r>
      <w:proofErr w:type="spellEnd"/>
      <w:r w:rsidRPr="00BB6356">
        <w:rPr>
          <w:rFonts w:ascii="Arial" w:hAnsi="Arial" w:cs="Arial"/>
          <w:color w:val="000000"/>
          <w:sz w:val="20"/>
          <w:szCs w:val="20"/>
        </w:rPr>
        <w:t xml:space="preserve"> E, </w:t>
      </w:r>
      <w:proofErr w:type="spellStart"/>
      <w:r w:rsidRPr="00BB6356">
        <w:rPr>
          <w:rFonts w:ascii="Arial" w:hAnsi="Arial" w:cs="Arial"/>
          <w:color w:val="000000"/>
          <w:sz w:val="20"/>
          <w:szCs w:val="20"/>
        </w:rPr>
        <w:t>Musilek</w:t>
      </w:r>
      <w:proofErr w:type="spellEnd"/>
      <w:r w:rsidRPr="00BB6356">
        <w:rPr>
          <w:rFonts w:ascii="Arial" w:hAnsi="Arial" w:cs="Arial"/>
          <w:color w:val="000000"/>
          <w:sz w:val="20"/>
          <w:szCs w:val="20"/>
        </w:rPr>
        <w:t xml:space="preserve"> K, </w:t>
      </w:r>
      <w:proofErr w:type="spellStart"/>
      <w:r w:rsidRPr="00BB6356">
        <w:rPr>
          <w:rFonts w:ascii="Arial" w:hAnsi="Arial" w:cs="Arial"/>
          <w:color w:val="000000"/>
          <w:sz w:val="20"/>
          <w:szCs w:val="20"/>
        </w:rPr>
        <w:t>Kuča</w:t>
      </w:r>
      <w:proofErr w:type="spellEnd"/>
      <w:r w:rsidRPr="00BB6356">
        <w:rPr>
          <w:rFonts w:ascii="Arial" w:hAnsi="Arial" w:cs="Arial"/>
          <w:color w:val="000000"/>
          <w:sz w:val="20"/>
          <w:szCs w:val="20"/>
        </w:rPr>
        <w:t xml:space="preserve"> K, </w:t>
      </w:r>
      <w:proofErr w:type="spellStart"/>
      <w:r w:rsidRPr="00BB6356">
        <w:rPr>
          <w:rFonts w:ascii="Arial" w:hAnsi="Arial" w:cs="Arial"/>
          <w:color w:val="000000"/>
          <w:sz w:val="20"/>
          <w:szCs w:val="20"/>
        </w:rPr>
        <w:t>Đukić-Ćosić</w:t>
      </w:r>
      <w:proofErr w:type="spellEnd"/>
      <w:r w:rsidRPr="00BB6356">
        <w:rPr>
          <w:rFonts w:ascii="Arial" w:hAnsi="Arial" w:cs="Arial"/>
          <w:color w:val="000000"/>
          <w:sz w:val="20"/>
          <w:szCs w:val="20"/>
        </w:rPr>
        <w:t xml:space="preserve"> D, </w:t>
      </w:r>
      <w:proofErr w:type="spellStart"/>
      <w:r w:rsidRPr="00BB6356">
        <w:rPr>
          <w:rFonts w:ascii="Arial" w:hAnsi="Arial" w:cs="Arial"/>
          <w:color w:val="000000"/>
          <w:sz w:val="20"/>
          <w:szCs w:val="20"/>
        </w:rPr>
        <w:t>Vučinić</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Antonijević</w:t>
      </w:r>
      <w:proofErr w:type="spellEnd"/>
      <w:r w:rsidRPr="00BB6356">
        <w:rPr>
          <w:rFonts w:ascii="Arial" w:hAnsi="Arial" w:cs="Arial"/>
          <w:color w:val="000000"/>
          <w:sz w:val="20"/>
          <w:szCs w:val="20"/>
        </w:rPr>
        <w:t xml:space="preserve"> </w:t>
      </w:r>
      <w:proofErr w:type="spellStart"/>
      <w:proofErr w:type="gramStart"/>
      <w:r w:rsidRPr="00BB6356">
        <w:rPr>
          <w:rFonts w:ascii="Arial" w:hAnsi="Arial" w:cs="Arial"/>
          <w:color w:val="000000"/>
          <w:sz w:val="20"/>
          <w:szCs w:val="20"/>
        </w:rPr>
        <w:t>B.Therapeutic</w:t>
      </w:r>
      <w:proofErr w:type="spellEnd"/>
      <w:proofErr w:type="gramEnd"/>
      <w:r w:rsidRPr="00BB6356">
        <w:rPr>
          <w:rFonts w:ascii="Arial" w:hAnsi="Arial" w:cs="Arial"/>
          <w:color w:val="000000"/>
          <w:sz w:val="20"/>
          <w:szCs w:val="20"/>
        </w:rPr>
        <w:t xml:space="preserve"> and reactivating efficacy of oximes K027 and K203 against a direct acetylcholinesterase inhibitor. Neurotoxicology 2016; 55: 33-39.</w:t>
      </w:r>
    </w:p>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Buha</w:t>
      </w:r>
      <w:proofErr w:type="spellEnd"/>
      <w:r w:rsidRPr="00BB6356">
        <w:rPr>
          <w:rFonts w:ascii="Arial" w:hAnsi="Arial" w:cs="Arial"/>
          <w:color w:val="000000"/>
          <w:sz w:val="20"/>
          <w:szCs w:val="20"/>
        </w:rPr>
        <w:t xml:space="preserve"> A, </w:t>
      </w:r>
      <w:proofErr w:type="spellStart"/>
      <w:r w:rsidRPr="00BB6356">
        <w:rPr>
          <w:rFonts w:ascii="Arial" w:hAnsi="Arial" w:cs="Arial"/>
          <w:color w:val="000000"/>
          <w:sz w:val="20"/>
          <w:szCs w:val="20"/>
        </w:rPr>
        <w:t>Antonijević</w:t>
      </w:r>
      <w:proofErr w:type="spellEnd"/>
      <w:r w:rsidRPr="00BB6356">
        <w:rPr>
          <w:rFonts w:ascii="Arial" w:hAnsi="Arial" w:cs="Arial"/>
          <w:color w:val="000000"/>
          <w:sz w:val="20"/>
          <w:szCs w:val="20"/>
        </w:rPr>
        <w:t xml:space="preserve"> B, </w:t>
      </w:r>
      <w:proofErr w:type="spellStart"/>
      <w:r w:rsidRPr="00BB6356">
        <w:rPr>
          <w:rFonts w:ascii="Arial" w:hAnsi="Arial" w:cs="Arial"/>
          <w:color w:val="000000"/>
          <w:sz w:val="20"/>
          <w:szCs w:val="20"/>
        </w:rPr>
        <w:t>Milovanović</w:t>
      </w:r>
      <w:proofErr w:type="spellEnd"/>
      <w:r w:rsidRPr="00BB6356">
        <w:rPr>
          <w:rFonts w:ascii="Arial" w:hAnsi="Arial" w:cs="Arial"/>
          <w:color w:val="000000"/>
          <w:sz w:val="20"/>
          <w:szCs w:val="20"/>
        </w:rPr>
        <w:t xml:space="preserve"> V, </w:t>
      </w:r>
      <w:proofErr w:type="spellStart"/>
      <w:r w:rsidRPr="00BB6356">
        <w:rPr>
          <w:rFonts w:ascii="Arial" w:hAnsi="Arial" w:cs="Arial"/>
          <w:color w:val="000000"/>
          <w:sz w:val="20"/>
          <w:szCs w:val="20"/>
        </w:rPr>
        <w:t>Janković</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Bulat</w:t>
      </w:r>
      <w:proofErr w:type="spellEnd"/>
      <w:r w:rsidRPr="00BB6356">
        <w:rPr>
          <w:rFonts w:ascii="Arial" w:hAnsi="Arial" w:cs="Arial"/>
          <w:color w:val="000000"/>
          <w:sz w:val="20"/>
          <w:szCs w:val="20"/>
        </w:rPr>
        <w:t xml:space="preserve"> Z, </w:t>
      </w:r>
      <w:proofErr w:type="spellStart"/>
      <w:r w:rsidRPr="00BB6356">
        <w:rPr>
          <w:rFonts w:ascii="Arial" w:hAnsi="Arial" w:cs="Arial"/>
          <w:color w:val="000000"/>
          <w:sz w:val="20"/>
          <w:szCs w:val="20"/>
        </w:rPr>
        <w:t>Matović</w:t>
      </w:r>
      <w:proofErr w:type="spellEnd"/>
      <w:r w:rsidRPr="00BB6356">
        <w:rPr>
          <w:rFonts w:ascii="Arial" w:hAnsi="Arial" w:cs="Arial"/>
          <w:color w:val="000000"/>
          <w:sz w:val="20"/>
          <w:szCs w:val="20"/>
        </w:rPr>
        <w:t xml:space="preserve"> V. Polychlorinated biphenyls as oxidative stress inducers in liver of </w:t>
      </w:r>
      <w:proofErr w:type="spellStart"/>
      <w:r w:rsidRPr="00BB6356">
        <w:rPr>
          <w:rFonts w:ascii="Arial" w:hAnsi="Arial" w:cs="Arial"/>
          <w:color w:val="000000"/>
          <w:sz w:val="20"/>
          <w:szCs w:val="20"/>
        </w:rPr>
        <w:t>subacutely</w:t>
      </w:r>
      <w:proofErr w:type="spellEnd"/>
      <w:r w:rsidRPr="00BB6356">
        <w:rPr>
          <w:rFonts w:ascii="Arial" w:hAnsi="Arial" w:cs="Arial"/>
          <w:color w:val="000000"/>
          <w:sz w:val="20"/>
          <w:szCs w:val="20"/>
        </w:rPr>
        <w:t xml:space="preserve"> exposed rats: Implication for dose-dependence toxicity and benchmark dose concept. Environ Res 2015; 136: 309-317.</w:t>
      </w:r>
    </w:p>
    <w:p w:rsidR="00BB6356" w:rsidRPr="00BB6356" w:rsidRDefault="00BB6356" w:rsidP="00BB6356">
      <w:pPr>
        <w:pStyle w:val="ListParagraph"/>
        <w:numPr>
          <w:ilvl w:val="0"/>
          <w:numId w:val="1"/>
        </w:numPr>
        <w:jc w:val="both"/>
        <w:rPr>
          <w:rFonts w:ascii="Arial" w:hAnsi="Arial" w:cs="Arial"/>
          <w:color w:val="000000"/>
          <w:sz w:val="20"/>
          <w:szCs w:val="20"/>
        </w:rPr>
      </w:pPr>
      <w:r w:rsidRPr="00BB6356">
        <w:rPr>
          <w:rFonts w:ascii="Arial" w:hAnsi="Arial" w:cs="Arial"/>
          <w:color w:val="000000"/>
          <w:sz w:val="20"/>
          <w:szCs w:val="20"/>
        </w:rPr>
        <w:t xml:space="preserve">Milovanovic V, </w:t>
      </w:r>
      <w:proofErr w:type="spellStart"/>
      <w:r w:rsidRPr="00BB6356">
        <w:rPr>
          <w:rFonts w:ascii="Arial" w:hAnsi="Arial" w:cs="Arial"/>
          <w:color w:val="000000"/>
          <w:sz w:val="20"/>
          <w:szCs w:val="20"/>
        </w:rPr>
        <w:t>Buha</w:t>
      </w:r>
      <w:proofErr w:type="spellEnd"/>
      <w:r w:rsidRPr="00BB6356">
        <w:rPr>
          <w:rFonts w:ascii="Arial" w:hAnsi="Arial" w:cs="Arial"/>
          <w:color w:val="000000"/>
          <w:sz w:val="20"/>
          <w:szCs w:val="20"/>
        </w:rPr>
        <w:t xml:space="preserve"> A, </w:t>
      </w:r>
      <w:proofErr w:type="spellStart"/>
      <w:r w:rsidRPr="00BB6356">
        <w:rPr>
          <w:rFonts w:ascii="Arial" w:hAnsi="Arial" w:cs="Arial"/>
          <w:color w:val="000000"/>
          <w:sz w:val="20"/>
          <w:szCs w:val="20"/>
        </w:rPr>
        <w:t>Matovic</w:t>
      </w:r>
      <w:proofErr w:type="spellEnd"/>
      <w:r w:rsidRPr="00BB6356">
        <w:rPr>
          <w:rFonts w:ascii="Arial" w:hAnsi="Arial" w:cs="Arial"/>
          <w:color w:val="000000"/>
          <w:sz w:val="20"/>
          <w:szCs w:val="20"/>
        </w:rPr>
        <w:t xml:space="preserve"> V, </w:t>
      </w:r>
      <w:proofErr w:type="spellStart"/>
      <w:r w:rsidRPr="00BB6356">
        <w:rPr>
          <w:rFonts w:ascii="Arial" w:hAnsi="Arial" w:cs="Arial"/>
          <w:color w:val="000000"/>
          <w:sz w:val="20"/>
          <w:szCs w:val="20"/>
        </w:rPr>
        <w:t>Curcic</w:t>
      </w:r>
      <w:proofErr w:type="spellEnd"/>
      <w:r w:rsidRPr="00BB6356">
        <w:rPr>
          <w:rFonts w:ascii="Arial" w:hAnsi="Arial" w:cs="Arial"/>
          <w:color w:val="000000"/>
          <w:sz w:val="20"/>
          <w:szCs w:val="20"/>
        </w:rPr>
        <w:t xml:space="preserve"> M, </w:t>
      </w:r>
      <w:proofErr w:type="spellStart"/>
      <w:r w:rsidRPr="00BB6356">
        <w:rPr>
          <w:rFonts w:ascii="Arial" w:hAnsi="Arial" w:cs="Arial"/>
          <w:color w:val="000000"/>
          <w:sz w:val="20"/>
          <w:szCs w:val="20"/>
        </w:rPr>
        <w:t>Vucinic</w:t>
      </w:r>
      <w:proofErr w:type="spellEnd"/>
      <w:r w:rsidRPr="00BB6356">
        <w:rPr>
          <w:rFonts w:ascii="Arial" w:hAnsi="Arial" w:cs="Arial"/>
          <w:color w:val="000000"/>
          <w:sz w:val="20"/>
          <w:szCs w:val="20"/>
        </w:rPr>
        <w:t xml:space="preserve"> S, Nakano T, </w:t>
      </w:r>
      <w:proofErr w:type="spellStart"/>
      <w:r w:rsidRPr="00BB6356">
        <w:rPr>
          <w:rFonts w:ascii="Arial" w:hAnsi="Arial" w:cs="Arial"/>
          <w:color w:val="000000"/>
          <w:sz w:val="20"/>
          <w:szCs w:val="20"/>
        </w:rPr>
        <w:t>Antonijevic</w:t>
      </w:r>
      <w:proofErr w:type="spellEnd"/>
      <w:r w:rsidRPr="00BB6356">
        <w:rPr>
          <w:rFonts w:ascii="Arial" w:hAnsi="Arial" w:cs="Arial"/>
          <w:color w:val="000000"/>
          <w:sz w:val="20"/>
          <w:szCs w:val="20"/>
        </w:rPr>
        <w:t xml:space="preserve"> B. Oxidative stress and renal toxicity after subacute exposure to </w:t>
      </w:r>
      <w:proofErr w:type="spellStart"/>
      <w:r w:rsidRPr="00BB6356">
        <w:rPr>
          <w:rFonts w:ascii="Arial" w:hAnsi="Arial" w:cs="Arial"/>
          <w:color w:val="000000"/>
          <w:sz w:val="20"/>
          <w:szCs w:val="20"/>
        </w:rPr>
        <w:t>decabrominated</w:t>
      </w:r>
      <w:proofErr w:type="spellEnd"/>
      <w:r w:rsidRPr="00BB6356">
        <w:rPr>
          <w:rFonts w:ascii="Arial" w:hAnsi="Arial" w:cs="Arial"/>
          <w:color w:val="000000"/>
          <w:sz w:val="20"/>
          <w:szCs w:val="20"/>
        </w:rPr>
        <w:t xml:space="preserve"> diphenyl ether in Wistar rats. Environmental Science and Pollution Research. 2015 Mar 1;25(8):7223-7230.</w:t>
      </w:r>
    </w:p>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Ćurčić</w:t>
      </w:r>
      <w:proofErr w:type="spellEnd"/>
      <w:r w:rsidRPr="00BB6356">
        <w:rPr>
          <w:rFonts w:ascii="Arial" w:hAnsi="Arial" w:cs="Arial"/>
          <w:color w:val="000000"/>
          <w:sz w:val="20"/>
          <w:szCs w:val="20"/>
        </w:rPr>
        <w:t xml:space="preserve"> M, </w:t>
      </w:r>
      <w:proofErr w:type="spellStart"/>
      <w:r w:rsidRPr="00BB6356">
        <w:rPr>
          <w:rFonts w:ascii="Arial" w:hAnsi="Arial" w:cs="Arial"/>
          <w:color w:val="000000"/>
          <w:sz w:val="20"/>
          <w:szCs w:val="20"/>
        </w:rPr>
        <w:t>Tanasković</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Stanković</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Janković</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Antunović</w:t>
      </w:r>
      <w:proofErr w:type="spellEnd"/>
      <w:r w:rsidRPr="00BB6356">
        <w:rPr>
          <w:rFonts w:ascii="Arial" w:hAnsi="Arial" w:cs="Arial"/>
          <w:color w:val="000000"/>
          <w:sz w:val="20"/>
          <w:szCs w:val="20"/>
        </w:rPr>
        <w:t xml:space="preserve"> M, </w:t>
      </w:r>
      <w:proofErr w:type="spellStart"/>
      <w:r w:rsidRPr="00BB6356">
        <w:rPr>
          <w:rFonts w:ascii="Arial" w:hAnsi="Arial" w:cs="Arial"/>
          <w:color w:val="000000"/>
          <w:sz w:val="20"/>
          <w:szCs w:val="20"/>
        </w:rPr>
        <w:t>Đorđević</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Kilibarda</w:t>
      </w:r>
      <w:proofErr w:type="spellEnd"/>
      <w:r w:rsidRPr="00BB6356">
        <w:rPr>
          <w:rFonts w:ascii="Arial" w:hAnsi="Arial" w:cs="Arial"/>
          <w:color w:val="000000"/>
          <w:sz w:val="20"/>
          <w:szCs w:val="20"/>
        </w:rPr>
        <w:t xml:space="preserve"> V, </w:t>
      </w:r>
      <w:proofErr w:type="spellStart"/>
      <w:r w:rsidRPr="00BB6356">
        <w:rPr>
          <w:rFonts w:ascii="Arial" w:hAnsi="Arial" w:cs="Arial"/>
          <w:color w:val="000000"/>
          <w:sz w:val="20"/>
          <w:szCs w:val="20"/>
        </w:rPr>
        <w:t>Vučinić</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Antonijević</w:t>
      </w:r>
      <w:proofErr w:type="spellEnd"/>
      <w:r w:rsidRPr="00BB6356">
        <w:rPr>
          <w:rFonts w:ascii="Arial" w:hAnsi="Arial" w:cs="Arial"/>
          <w:color w:val="000000"/>
          <w:sz w:val="20"/>
          <w:szCs w:val="20"/>
        </w:rPr>
        <w:t xml:space="preserve"> B. Relationship of hepatotoxicity and the target tissue dose of </w:t>
      </w:r>
      <w:proofErr w:type="spellStart"/>
      <w:r w:rsidRPr="00BB6356">
        <w:rPr>
          <w:rFonts w:ascii="Arial" w:hAnsi="Arial" w:cs="Arial"/>
          <w:color w:val="000000"/>
          <w:sz w:val="20"/>
          <w:szCs w:val="20"/>
        </w:rPr>
        <w:t>decabrominated</w:t>
      </w:r>
      <w:proofErr w:type="spellEnd"/>
      <w:r w:rsidRPr="00BB6356">
        <w:rPr>
          <w:rFonts w:ascii="Arial" w:hAnsi="Arial" w:cs="Arial"/>
          <w:color w:val="000000"/>
          <w:sz w:val="20"/>
          <w:szCs w:val="20"/>
        </w:rPr>
        <w:t xml:space="preserve"> diphenyl ether in </w:t>
      </w:r>
      <w:proofErr w:type="spellStart"/>
      <w:r w:rsidRPr="00BB6356">
        <w:rPr>
          <w:rFonts w:ascii="Arial" w:hAnsi="Arial" w:cs="Arial"/>
          <w:color w:val="000000"/>
          <w:sz w:val="20"/>
          <w:szCs w:val="20"/>
        </w:rPr>
        <w:t>subacutely</w:t>
      </w:r>
      <w:proofErr w:type="spellEnd"/>
      <w:r w:rsidRPr="00BB6356">
        <w:rPr>
          <w:rFonts w:ascii="Arial" w:hAnsi="Arial" w:cs="Arial"/>
          <w:color w:val="000000"/>
          <w:sz w:val="20"/>
          <w:szCs w:val="20"/>
        </w:rPr>
        <w:t xml:space="preserve"> exposed Wistar rats. </w:t>
      </w:r>
      <w:proofErr w:type="spellStart"/>
      <w:r w:rsidRPr="00BB6356">
        <w:rPr>
          <w:rFonts w:ascii="Arial" w:hAnsi="Arial" w:cs="Arial"/>
          <w:color w:val="000000"/>
          <w:sz w:val="20"/>
          <w:szCs w:val="20"/>
        </w:rPr>
        <w:t>Vojnosanitetski</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pregled</w:t>
      </w:r>
      <w:proofErr w:type="spellEnd"/>
      <w:r w:rsidRPr="00BB6356">
        <w:rPr>
          <w:rFonts w:ascii="Arial" w:hAnsi="Arial" w:cs="Arial"/>
          <w:color w:val="000000"/>
          <w:sz w:val="20"/>
          <w:szCs w:val="20"/>
        </w:rPr>
        <w:t>. 2015;72(5):405-13.</w:t>
      </w:r>
    </w:p>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Curcic</w:t>
      </w:r>
      <w:proofErr w:type="spellEnd"/>
      <w:r w:rsidRPr="00BB6356">
        <w:rPr>
          <w:rFonts w:ascii="Arial" w:hAnsi="Arial" w:cs="Arial"/>
          <w:color w:val="000000"/>
          <w:sz w:val="20"/>
          <w:szCs w:val="20"/>
        </w:rPr>
        <w:t xml:space="preserve"> M, </w:t>
      </w:r>
      <w:proofErr w:type="spellStart"/>
      <w:r w:rsidRPr="00BB6356">
        <w:rPr>
          <w:rFonts w:ascii="Arial" w:hAnsi="Arial" w:cs="Arial"/>
          <w:color w:val="000000"/>
          <w:sz w:val="20"/>
          <w:szCs w:val="20"/>
        </w:rPr>
        <w:t>Durgo</w:t>
      </w:r>
      <w:proofErr w:type="spellEnd"/>
      <w:r w:rsidRPr="00BB6356">
        <w:rPr>
          <w:rFonts w:ascii="Arial" w:hAnsi="Arial" w:cs="Arial"/>
          <w:color w:val="000000"/>
          <w:sz w:val="20"/>
          <w:szCs w:val="20"/>
        </w:rPr>
        <w:t xml:space="preserve"> K, </w:t>
      </w:r>
      <w:proofErr w:type="spellStart"/>
      <w:r w:rsidRPr="00BB6356">
        <w:rPr>
          <w:rFonts w:ascii="Arial" w:hAnsi="Arial" w:cs="Arial"/>
          <w:color w:val="000000"/>
          <w:sz w:val="20"/>
          <w:szCs w:val="20"/>
        </w:rPr>
        <w:t>Kopjar</w:t>
      </w:r>
      <w:proofErr w:type="spellEnd"/>
      <w:r w:rsidRPr="00BB6356">
        <w:rPr>
          <w:rFonts w:ascii="Arial" w:hAnsi="Arial" w:cs="Arial"/>
          <w:color w:val="000000"/>
          <w:sz w:val="20"/>
          <w:szCs w:val="20"/>
        </w:rPr>
        <w:t xml:space="preserve"> N, </w:t>
      </w:r>
      <w:proofErr w:type="spellStart"/>
      <w:r w:rsidRPr="00BB6356">
        <w:rPr>
          <w:rFonts w:ascii="Arial" w:hAnsi="Arial" w:cs="Arial"/>
          <w:color w:val="000000"/>
          <w:sz w:val="20"/>
          <w:szCs w:val="20"/>
        </w:rPr>
        <w:t>Ancic</w:t>
      </w:r>
      <w:proofErr w:type="spellEnd"/>
      <w:r w:rsidRPr="00BB6356">
        <w:rPr>
          <w:rFonts w:ascii="Arial" w:hAnsi="Arial" w:cs="Arial"/>
          <w:color w:val="000000"/>
          <w:sz w:val="20"/>
          <w:szCs w:val="20"/>
        </w:rPr>
        <w:t xml:space="preserve"> M, </w:t>
      </w:r>
      <w:proofErr w:type="spellStart"/>
      <w:r w:rsidRPr="00BB6356">
        <w:rPr>
          <w:rFonts w:ascii="Arial" w:hAnsi="Arial" w:cs="Arial"/>
          <w:color w:val="000000"/>
          <w:sz w:val="20"/>
          <w:szCs w:val="20"/>
        </w:rPr>
        <w:t>Vucinic</w:t>
      </w:r>
      <w:proofErr w:type="spellEnd"/>
      <w:r w:rsidRPr="00BB6356">
        <w:rPr>
          <w:rFonts w:ascii="Arial" w:hAnsi="Arial" w:cs="Arial"/>
          <w:color w:val="000000"/>
          <w:sz w:val="20"/>
          <w:szCs w:val="20"/>
        </w:rPr>
        <w:t xml:space="preserve"> S, </w:t>
      </w:r>
      <w:proofErr w:type="spellStart"/>
      <w:r w:rsidRPr="00BB6356">
        <w:rPr>
          <w:rFonts w:ascii="Arial" w:hAnsi="Arial" w:cs="Arial"/>
          <w:color w:val="000000"/>
          <w:sz w:val="20"/>
          <w:szCs w:val="20"/>
        </w:rPr>
        <w:t>Antonijevic</w:t>
      </w:r>
      <w:proofErr w:type="spellEnd"/>
      <w:r w:rsidRPr="00BB6356">
        <w:rPr>
          <w:rFonts w:ascii="Arial" w:hAnsi="Arial" w:cs="Arial"/>
          <w:color w:val="000000"/>
          <w:sz w:val="20"/>
          <w:szCs w:val="20"/>
        </w:rPr>
        <w:t xml:space="preserve"> B. Cadmium and </w:t>
      </w:r>
      <w:proofErr w:type="spellStart"/>
      <w:r w:rsidRPr="00BB6356">
        <w:rPr>
          <w:rFonts w:ascii="Arial" w:hAnsi="Arial" w:cs="Arial"/>
          <w:color w:val="000000"/>
          <w:sz w:val="20"/>
          <w:szCs w:val="20"/>
        </w:rPr>
        <w:t>Decabrominated</w:t>
      </w:r>
      <w:proofErr w:type="spellEnd"/>
      <w:r w:rsidRPr="00BB6356">
        <w:rPr>
          <w:rFonts w:ascii="Arial" w:hAnsi="Arial" w:cs="Arial"/>
          <w:color w:val="000000"/>
          <w:sz w:val="20"/>
          <w:szCs w:val="20"/>
        </w:rPr>
        <w:t xml:space="preserve"> Diphenyl Ether Mixture: In Vitro Evaluation of Cytotoxic, Prooxidative and Genotoxic Effects. Environ </w:t>
      </w:r>
      <w:proofErr w:type="spellStart"/>
      <w:r w:rsidRPr="00BB6356">
        <w:rPr>
          <w:rFonts w:ascii="Arial" w:hAnsi="Arial" w:cs="Arial"/>
          <w:color w:val="000000"/>
          <w:sz w:val="20"/>
          <w:szCs w:val="20"/>
        </w:rPr>
        <w:t>Toxicol</w:t>
      </w:r>
      <w:proofErr w:type="spellEnd"/>
      <w:r w:rsidRPr="00BB6356">
        <w:rPr>
          <w:rFonts w:ascii="Arial" w:hAnsi="Arial" w:cs="Arial"/>
          <w:color w:val="000000"/>
          <w:sz w:val="20"/>
          <w:szCs w:val="20"/>
        </w:rPr>
        <w:t xml:space="preserve"> </w:t>
      </w:r>
      <w:proofErr w:type="spellStart"/>
      <w:r w:rsidRPr="00BB6356">
        <w:rPr>
          <w:rFonts w:ascii="Arial" w:hAnsi="Arial" w:cs="Arial"/>
          <w:color w:val="000000"/>
          <w:sz w:val="20"/>
          <w:szCs w:val="20"/>
        </w:rPr>
        <w:t>Pharmacol</w:t>
      </w:r>
      <w:proofErr w:type="spellEnd"/>
      <w:r w:rsidRPr="00BB6356">
        <w:rPr>
          <w:rFonts w:ascii="Arial" w:hAnsi="Arial" w:cs="Arial"/>
          <w:color w:val="000000"/>
          <w:sz w:val="20"/>
          <w:szCs w:val="20"/>
        </w:rPr>
        <w:t xml:space="preserve"> 2014; 38 (2): 663–671.</w:t>
      </w:r>
    </w:p>
    <w:p w:rsidR="00BB6356" w:rsidRPr="00BB6356" w:rsidRDefault="00BB6356" w:rsidP="00BB6356">
      <w:pPr>
        <w:pStyle w:val="ListParagraph"/>
        <w:numPr>
          <w:ilvl w:val="0"/>
          <w:numId w:val="1"/>
        </w:numPr>
        <w:jc w:val="both"/>
        <w:rPr>
          <w:rFonts w:ascii="Arial" w:hAnsi="Arial" w:cs="Arial"/>
          <w:color w:val="000000"/>
          <w:sz w:val="20"/>
          <w:szCs w:val="20"/>
        </w:rPr>
      </w:pPr>
      <w:proofErr w:type="spellStart"/>
      <w:r w:rsidRPr="00BB6356">
        <w:rPr>
          <w:rFonts w:ascii="Arial" w:hAnsi="Arial" w:cs="Arial"/>
          <w:color w:val="000000"/>
          <w:sz w:val="20"/>
          <w:szCs w:val="20"/>
        </w:rPr>
        <w:t>Buha</w:t>
      </w:r>
      <w:proofErr w:type="spellEnd"/>
      <w:r w:rsidRPr="00BB6356">
        <w:rPr>
          <w:rFonts w:ascii="Arial" w:hAnsi="Arial" w:cs="Arial"/>
          <w:color w:val="000000"/>
          <w:sz w:val="20"/>
          <w:szCs w:val="20"/>
        </w:rPr>
        <w:t xml:space="preserve"> A, </w:t>
      </w:r>
      <w:proofErr w:type="spellStart"/>
      <w:r w:rsidRPr="00BB6356">
        <w:rPr>
          <w:rFonts w:ascii="Arial" w:hAnsi="Arial" w:cs="Arial"/>
          <w:color w:val="000000"/>
          <w:sz w:val="20"/>
          <w:szCs w:val="20"/>
        </w:rPr>
        <w:t>Antonijević</w:t>
      </w:r>
      <w:proofErr w:type="spellEnd"/>
      <w:r w:rsidRPr="00BB6356">
        <w:rPr>
          <w:rFonts w:ascii="Arial" w:hAnsi="Arial" w:cs="Arial"/>
          <w:color w:val="000000"/>
          <w:sz w:val="20"/>
          <w:szCs w:val="20"/>
        </w:rPr>
        <w:t xml:space="preserve"> B, </w:t>
      </w:r>
      <w:proofErr w:type="spellStart"/>
      <w:r w:rsidRPr="00BB6356">
        <w:rPr>
          <w:rFonts w:ascii="Arial" w:hAnsi="Arial" w:cs="Arial"/>
          <w:color w:val="000000"/>
          <w:sz w:val="20"/>
          <w:szCs w:val="20"/>
        </w:rPr>
        <w:t>Bulat</w:t>
      </w:r>
      <w:proofErr w:type="spellEnd"/>
      <w:r w:rsidRPr="00BB6356">
        <w:rPr>
          <w:rFonts w:ascii="Arial" w:hAnsi="Arial" w:cs="Arial"/>
          <w:color w:val="000000"/>
          <w:sz w:val="20"/>
          <w:szCs w:val="20"/>
        </w:rPr>
        <w:t xml:space="preserve"> Z, </w:t>
      </w:r>
      <w:proofErr w:type="spellStart"/>
      <w:r w:rsidRPr="00BB6356">
        <w:rPr>
          <w:rFonts w:ascii="Arial" w:hAnsi="Arial" w:cs="Arial"/>
          <w:color w:val="000000"/>
          <w:sz w:val="20"/>
          <w:szCs w:val="20"/>
        </w:rPr>
        <w:t>Jaćević</w:t>
      </w:r>
      <w:proofErr w:type="spellEnd"/>
      <w:r w:rsidRPr="00BB6356">
        <w:rPr>
          <w:rFonts w:ascii="Arial" w:hAnsi="Arial" w:cs="Arial"/>
          <w:color w:val="000000"/>
          <w:sz w:val="20"/>
          <w:szCs w:val="20"/>
        </w:rPr>
        <w:t xml:space="preserve"> V, </w:t>
      </w:r>
      <w:proofErr w:type="spellStart"/>
      <w:r w:rsidRPr="00BB6356">
        <w:rPr>
          <w:rFonts w:ascii="Arial" w:hAnsi="Arial" w:cs="Arial"/>
          <w:color w:val="000000"/>
          <w:sz w:val="20"/>
          <w:szCs w:val="20"/>
        </w:rPr>
        <w:t>Milovanović</w:t>
      </w:r>
      <w:proofErr w:type="spellEnd"/>
      <w:r w:rsidRPr="00BB6356">
        <w:rPr>
          <w:rFonts w:ascii="Arial" w:hAnsi="Arial" w:cs="Arial"/>
          <w:color w:val="000000"/>
          <w:sz w:val="20"/>
          <w:szCs w:val="20"/>
        </w:rPr>
        <w:t xml:space="preserve"> V, </w:t>
      </w:r>
      <w:proofErr w:type="spellStart"/>
      <w:r w:rsidRPr="00BB6356">
        <w:rPr>
          <w:rFonts w:ascii="Arial" w:hAnsi="Arial" w:cs="Arial"/>
          <w:color w:val="000000"/>
          <w:sz w:val="20"/>
          <w:szCs w:val="20"/>
        </w:rPr>
        <w:t>Matović</w:t>
      </w:r>
      <w:proofErr w:type="spellEnd"/>
      <w:r w:rsidRPr="00BB6356">
        <w:rPr>
          <w:rFonts w:ascii="Arial" w:hAnsi="Arial" w:cs="Arial"/>
          <w:color w:val="000000"/>
          <w:sz w:val="20"/>
          <w:szCs w:val="20"/>
        </w:rPr>
        <w:t xml:space="preserve"> V. The impact of prolonged cadmium exposure and co-exposure with polychlorinated biphenyls on thyroid function in rats. </w:t>
      </w:r>
      <w:proofErr w:type="spellStart"/>
      <w:r w:rsidRPr="00BB6356">
        <w:rPr>
          <w:rFonts w:ascii="Arial" w:hAnsi="Arial" w:cs="Arial"/>
          <w:color w:val="000000"/>
          <w:sz w:val="20"/>
          <w:szCs w:val="20"/>
        </w:rPr>
        <w:t>Toxicol</w:t>
      </w:r>
      <w:proofErr w:type="spellEnd"/>
      <w:r w:rsidRPr="00BB6356">
        <w:rPr>
          <w:rFonts w:ascii="Arial" w:hAnsi="Arial" w:cs="Arial"/>
          <w:color w:val="000000"/>
          <w:sz w:val="20"/>
          <w:szCs w:val="20"/>
        </w:rPr>
        <w:t xml:space="preserve"> Lett 2013, 221: 83-90.</w:t>
      </w:r>
    </w:p>
    <w:p w:rsidR="00643EBA" w:rsidRPr="00BB6356" w:rsidRDefault="00643EBA" w:rsidP="00BB6356">
      <w:pPr>
        <w:pStyle w:val="NormalWeb"/>
        <w:shd w:val="clear" w:color="auto" w:fill="FFFFFF"/>
        <w:spacing w:before="0" w:beforeAutospacing="0" w:after="0" w:afterAutospacing="0"/>
        <w:jc w:val="both"/>
        <w:rPr>
          <w:rFonts w:ascii="Arial" w:hAnsi="Arial" w:cs="Arial"/>
          <w:sz w:val="20"/>
          <w:szCs w:val="20"/>
        </w:rPr>
      </w:pPr>
    </w:p>
    <w:sectPr w:rsidR="00643EBA" w:rsidRPr="00BB6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D7009"/>
    <w:multiLevelType w:val="hybridMultilevel"/>
    <w:tmpl w:val="926812C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56"/>
    <w:rsid w:val="0002561F"/>
    <w:rsid w:val="00643EBA"/>
    <w:rsid w:val="00BB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C09A"/>
  <w15:chartTrackingRefBased/>
  <w15:docId w15:val="{15B15D63-9355-4765-B50A-977D8E17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35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B6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356"/>
    <w:pPr>
      <w:spacing w:after="0" w:line="240" w:lineRule="auto"/>
    </w:pPr>
    <w:rPr>
      <w:rFonts w:ascii="Calibri" w:eastAsia="Calibri" w:hAnsi="Calibri" w:cs="Times New Roman"/>
    </w:rPr>
  </w:style>
  <w:style w:type="paragraph" w:styleId="NormalWeb">
    <w:name w:val="Normal (Web)"/>
    <w:basedOn w:val="Normal"/>
    <w:uiPriority w:val="99"/>
    <w:rsid w:val="00BB635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BB6356"/>
    <w:pPr>
      <w:ind w:left="720"/>
      <w:contextualSpacing/>
    </w:pPr>
  </w:style>
  <w:style w:type="character" w:customStyle="1" w:styleId="Heading1Char">
    <w:name w:val="Heading 1 Char"/>
    <w:basedOn w:val="DefaultParagraphFont"/>
    <w:link w:val="Heading1"/>
    <w:uiPriority w:val="9"/>
    <w:rsid w:val="00BB63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2018-12-15T22:23:00Z</dcterms:created>
  <dcterms:modified xsi:type="dcterms:W3CDTF">2018-12-21T09:07:00Z</dcterms:modified>
</cp:coreProperties>
</file>